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E2ADC" w14:textId="398DCC8B" w:rsidR="0070349B" w:rsidRDefault="0070349B">
      <w:pPr>
        <w:rPr>
          <w:rFonts w:ascii="Arial" w:hAnsi="Arial" w:cs="Arial"/>
          <w:b/>
        </w:rPr>
      </w:pPr>
      <w:r>
        <w:rPr>
          <w:rFonts w:ascii="Arial" w:hAnsi="Arial" w:cs="Arial"/>
          <w:b/>
          <w:noProof/>
          <w:lang w:val="en-US" w:eastAsia="en-US"/>
        </w:rPr>
        <w:drawing>
          <wp:anchor distT="0" distB="0" distL="114300" distR="114300" simplePos="0" relativeHeight="251662336" behindDoc="1" locked="0" layoutInCell="1" allowOverlap="1" wp14:anchorId="42C3855E" wp14:editId="1AB2A769">
            <wp:simplePos x="0" y="0"/>
            <wp:positionH relativeFrom="column">
              <wp:posOffset>4418330</wp:posOffset>
            </wp:positionH>
            <wp:positionV relativeFrom="paragraph">
              <wp:posOffset>-396240</wp:posOffset>
            </wp:positionV>
            <wp:extent cx="1284605" cy="963930"/>
            <wp:effectExtent l="0" t="0" r="0" b="7620"/>
            <wp:wrapTight wrapText="bothSides">
              <wp:wrapPolygon edited="0">
                <wp:start x="0" y="0"/>
                <wp:lineTo x="0" y="21344"/>
                <wp:lineTo x="21141" y="21344"/>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_logo_aubergine_RGB.JPG"/>
                    <pic:cNvPicPr/>
                  </pic:nvPicPr>
                  <pic:blipFill>
                    <a:blip r:embed="rId8">
                      <a:extLst>
                        <a:ext uri="{28A0092B-C50C-407E-A947-70E740481C1C}">
                          <a14:useLocalDpi xmlns:a14="http://schemas.microsoft.com/office/drawing/2010/main" val="0"/>
                        </a:ext>
                      </a:extLst>
                    </a:blip>
                    <a:stretch>
                      <a:fillRect/>
                    </a:stretch>
                  </pic:blipFill>
                  <pic:spPr>
                    <a:xfrm>
                      <a:off x="0" y="0"/>
                      <a:ext cx="1284605" cy="963930"/>
                    </a:xfrm>
                    <a:prstGeom prst="rect">
                      <a:avLst/>
                    </a:prstGeom>
                  </pic:spPr>
                </pic:pic>
              </a:graphicData>
            </a:graphic>
            <wp14:sizeRelH relativeFrom="page">
              <wp14:pctWidth>0</wp14:pctWidth>
            </wp14:sizeRelH>
            <wp14:sizeRelV relativeFrom="page">
              <wp14:pctHeight>0</wp14:pctHeight>
            </wp14:sizeRelV>
          </wp:anchor>
        </w:drawing>
      </w:r>
    </w:p>
    <w:p w14:paraId="3A1F3029" w14:textId="77777777" w:rsidR="0070349B" w:rsidRDefault="0070349B">
      <w:pPr>
        <w:rPr>
          <w:rFonts w:ascii="Arial" w:hAnsi="Arial" w:cs="Arial"/>
          <w:b/>
        </w:rPr>
      </w:pPr>
    </w:p>
    <w:p w14:paraId="784DDA60" w14:textId="77777777" w:rsidR="0070349B" w:rsidRDefault="0070349B">
      <w:pPr>
        <w:rPr>
          <w:rFonts w:ascii="Arial" w:hAnsi="Arial" w:cs="Arial"/>
          <w:b/>
        </w:rPr>
      </w:pPr>
    </w:p>
    <w:p w14:paraId="74898B71" w14:textId="77777777" w:rsidR="001C416A" w:rsidRDefault="0070349B" w:rsidP="001C416A">
      <w:pPr>
        <w:pStyle w:val="Heading1"/>
        <w:spacing w:before="0"/>
        <w:rPr>
          <w:b/>
        </w:rPr>
      </w:pPr>
      <w:r w:rsidRPr="00307D4D">
        <w:rPr>
          <w:b/>
        </w:rPr>
        <w:t xml:space="preserve">CALL FOR EVIDENCE: </w:t>
      </w:r>
    </w:p>
    <w:p w14:paraId="514D7288" w14:textId="446F151B" w:rsidR="00315553" w:rsidRPr="00307D4D" w:rsidRDefault="000F6EEA" w:rsidP="001C416A">
      <w:pPr>
        <w:pStyle w:val="Heading1"/>
        <w:spacing w:before="0"/>
        <w:rPr>
          <w:b/>
        </w:rPr>
      </w:pPr>
      <w:r w:rsidRPr="00307D4D">
        <w:rPr>
          <w:b/>
        </w:rPr>
        <w:t>EFFECTIVE APPROACHES TO HOMELESSNESS PREVENTION</w:t>
      </w:r>
    </w:p>
    <w:p w14:paraId="232FA95E" w14:textId="77777777" w:rsidR="00315553" w:rsidRDefault="00315553">
      <w:pPr>
        <w:rPr>
          <w:rFonts w:ascii="Arial" w:hAnsi="Arial" w:cs="Arial"/>
        </w:rPr>
      </w:pPr>
    </w:p>
    <w:p w14:paraId="3DD84B19" w14:textId="6EEFDD04" w:rsidR="007F62FF" w:rsidRDefault="007F62FF">
      <w:pPr>
        <w:rPr>
          <w:rFonts w:ascii="Arial" w:hAnsi="Arial" w:cs="Arial"/>
        </w:rPr>
      </w:pPr>
    </w:p>
    <w:p w14:paraId="02FEDA0B" w14:textId="34455FC2" w:rsidR="001F09D5" w:rsidRPr="001F09D5" w:rsidRDefault="001F09D5">
      <w:pPr>
        <w:rPr>
          <w:rFonts w:ascii="Arial" w:hAnsi="Arial" w:cs="Arial"/>
          <w:b/>
          <w:color w:val="3D948B" w:themeColor="accent2"/>
        </w:rPr>
      </w:pPr>
      <w:r w:rsidRPr="001F09D5">
        <w:rPr>
          <w:rFonts w:ascii="Arial" w:hAnsi="Arial" w:cs="Arial"/>
          <w:b/>
          <w:color w:val="3D948B" w:themeColor="accent2"/>
        </w:rPr>
        <w:t>Background</w:t>
      </w:r>
    </w:p>
    <w:p w14:paraId="1EF929E7" w14:textId="77777777" w:rsidR="00A130DF" w:rsidRDefault="00A130DF">
      <w:pPr>
        <w:rPr>
          <w:rFonts w:ascii="Arial" w:hAnsi="Arial" w:cs="Arial"/>
        </w:rPr>
      </w:pPr>
    </w:p>
    <w:p w14:paraId="53537E5D" w14:textId="4521063D" w:rsidR="000F6EEA" w:rsidRDefault="000F6EEA">
      <w:pPr>
        <w:rPr>
          <w:rFonts w:ascii="Arial" w:hAnsi="Arial" w:cs="Arial"/>
        </w:rPr>
      </w:pPr>
      <w:r>
        <w:rPr>
          <w:rFonts w:ascii="Arial" w:hAnsi="Arial" w:cs="Arial"/>
        </w:rPr>
        <w:t xml:space="preserve">DCLG have commissioned Homeless Link to conduct research into successful models of homelessness prevention. The research will identify good practice, look at what works in homelessness prevention and present case studies that highlight effective working. </w:t>
      </w:r>
    </w:p>
    <w:p w14:paraId="040CB37A" w14:textId="77777777" w:rsidR="000F6EEA" w:rsidRDefault="000F6EEA">
      <w:pPr>
        <w:rPr>
          <w:rFonts w:ascii="Arial" w:hAnsi="Arial" w:cs="Arial"/>
        </w:rPr>
      </w:pPr>
    </w:p>
    <w:p w14:paraId="13B03800" w14:textId="7E49A0B4" w:rsidR="00C440E4" w:rsidRDefault="00D66427" w:rsidP="00F51503">
      <w:pPr>
        <w:rPr>
          <w:rFonts w:ascii="Arial" w:hAnsi="Arial" w:cs="Arial"/>
        </w:rPr>
      </w:pPr>
      <w:r>
        <w:rPr>
          <w:rFonts w:ascii="Arial" w:hAnsi="Arial" w:cs="Arial"/>
        </w:rPr>
        <w:t>P</w:t>
      </w:r>
      <w:r w:rsidR="009476F8">
        <w:rPr>
          <w:rFonts w:ascii="Arial" w:hAnsi="Arial" w:cs="Arial"/>
        </w:rPr>
        <w:t xml:space="preserve">reventing </w:t>
      </w:r>
      <w:r w:rsidR="000F6EEA">
        <w:rPr>
          <w:rFonts w:ascii="Arial" w:hAnsi="Arial" w:cs="Arial"/>
        </w:rPr>
        <w:t>homelessness before it starts is essential for ending homelessness and ensuring people receive adequate support before they reach crisis po</w:t>
      </w:r>
      <w:r w:rsidR="00C440E4">
        <w:rPr>
          <w:rFonts w:ascii="Arial" w:hAnsi="Arial" w:cs="Arial"/>
        </w:rPr>
        <w:t>int</w:t>
      </w:r>
      <w:r w:rsidR="009476F8">
        <w:rPr>
          <w:rFonts w:ascii="Arial" w:hAnsi="Arial" w:cs="Arial"/>
        </w:rPr>
        <w:t xml:space="preserve">. </w:t>
      </w:r>
      <w:r w:rsidR="00C440E4">
        <w:rPr>
          <w:rFonts w:ascii="Arial" w:hAnsi="Arial" w:cs="Arial"/>
        </w:rPr>
        <w:t xml:space="preserve">It is also more cost effective in the longer term and can help avoid the </w:t>
      </w:r>
      <w:r w:rsidR="007D4185">
        <w:rPr>
          <w:rFonts w:ascii="Arial" w:hAnsi="Arial" w:cs="Arial"/>
        </w:rPr>
        <w:t>negative impact homelessness has on other areas of life</w:t>
      </w:r>
      <w:r w:rsidR="00C440E4">
        <w:rPr>
          <w:rFonts w:ascii="Arial" w:hAnsi="Arial" w:cs="Arial"/>
        </w:rPr>
        <w:t xml:space="preserve">. </w:t>
      </w:r>
    </w:p>
    <w:p w14:paraId="2BE1CC60" w14:textId="64775C82" w:rsidR="00C440E4" w:rsidRDefault="00C440E4" w:rsidP="00F51503">
      <w:pPr>
        <w:rPr>
          <w:rFonts w:ascii="Arial" w:hAnsi="Arial" w:cs="Arial"/>
        </w:rPr>
      </w:pPr>
    </w:p>
    <w:p w14:paraId="5224C88F" w14:textId="79B3C308" w:rsidR="001F09D5" w:rsidRPr="001F09D5" w:rsidRDefault="0037376E" w:rsidP="00F51503">
      <w:pPr>
        <w:rPr>
          <w:rFonts w:ascii="Arial" w:hAnsi="Arial" w:cs="Arial"/>
          <w:b/>
          <w:color w:val="3D948B" w:themeColor="accent2"/>
        </w:rPr>
      </w:pPr>
      <w:r>
        <w:rPr>
          <w:rFonts w:ascii="Arial" w:hAnsi="Arial" w:cs="Arial"/>
          <w:b/>
          <w:color w:val="3D948B" w:themeColor="accent2"/>
        </w:rPr>
        <w:t>The C</w:t>
      </w:r>
      <w:r w:rsidR="001F09D5" w:rsidRPr="001F09D5">
        <w:rPr>
          <w:rFonts w:ascii="Arial" w:hAnsi="Arial" w:cs="Arial"/>
          <w:b/>
          <w:color w:val="3D948B" w:themeColor="accent2"/>
        </w:rPr>
        <w:t xml:space="preserve">all for </w:t>
      </w:r>
      <w:r>
        <w:rPr>
          <w:rFonts w:ascii="Arial" w:hAnsi="Arial" w:cs="Arial"/>
          <w:b/>
          <w:color w:val="3D948B" w:themeColor="accent2"/>
        </w:rPr>
        <w:t>E</w:t>
      </w:r>
      <w:r w:rsidR="001F09D5" w:rsidRPr="001F09D5">
        <w:rPr>
          <w:rFonts w:ascii="Arial" w:hAnsi="Arial" w:cs="Arial"/>
          <w:b/>
          <w:color w:val="3D948B" w:themeColor="accent2"/>
        </w:rPr>
        <w:t>vidence</w:t>
      </w:r>
    </w:p>
    <w:p w14:paraId="614083EF" w14:textId="77777777" w:rsidR="00A130DF" w:rsidRDefault="00A130DF" w:rsidP="00F51503">
      <w:pPr>
        <w:rPr>
          <w:rFonts w:ascii="Arial" w:hAnsi="Arial" w:cs="Arial"/>
        </w:rPr>
      </w:pPr>
    </w:p>
    <w:p w14:paraId="3221F731" w14:textId="6479426B" w:rsidR="00F51503" w:rsidRDefault="00C440E4" w:rsidP="00F51503">
      <w:pPr>
        <w:rPr>
          <w:rFonts w:ascii="Arial" w:hAnsi="Arial" w:cs="Arial"/>
        </w:rPr>
      </w:pPr>
      <w:r>
        <w:rPr>
          <w:rFonts w:ascii="Arial" w:hAnsi="Arial" w:cs="Arial"/>
        </w:rPr>
        <w:t xml:space="preserve">As part of this research we are issuing a Call for Evidence of existing and emerging homelessness prevention practice that provides support to people at risk of homelessness. Support may help people to remain in their existing accommodation or access alternative accommodation. It may take </w:t>
      </w:r>
      <w:r w:rsidR="001C416A">
        <w:rPr>
          <w:rFonts w:ascii="Arial" w:hAnsi="Arial" w:cs="Arial"/>
        </w:rPr>
        <w:t xml:space="preserve">a number of </w:t>
      </w:r>
      <w:r>
        <w:rPr>
          <w:rFonts w:ascii="Arial" w:hAnsi="Arial" w:cs="Arial"/>
        </w:rPr>
        <w:t>form</w:t>
      </w:r>
      <w:r w:rsidR="001C416A">
        <w:rPr>
          <w:rFonts w:ascii="Arial" w:hAnsi="Arial" w:cs="Arial"/>
        </w:rPr>
        <w:t>s, including mediation, advice or</w:t>
      </w:r>
      <w:r>
        <w:rPr>
          <w:rFonts w:ascii="Arial" w:hAnsi="Arial" w:cs="Arial"/>
        </w:rPr>
        <w:t xml:space="preserve"> financial support. We are interested in hearing about any approach that has helped prev</w:t>
      </w:r>
      <w:r w:rsidR="001C416A">
        <w:rPr>
          <w:rFonts w:ascii="Arial" w:hAnsi="Arial" w:cs="Arial"/>
        </w:rPr>
        <w:t>ent homelessness from occurring</w:t>
      </w:r>
      <w:r>
        <w:rPr>
          <w:rFonts w:ascii="Arial" w:hAnsi="Arial" w:cs="Arial"/>
        </w:rPr>
        <w:t xml:space="preserve"> or resolved a person’s housing need</w:t>
      </w:r>
      <w:r w:rsidR="001C416A">
        <w:rPr>
          <w:rFonts w:ascii="Arial" w:hAnsi="Arial" w:cs="Arial"/>
        </w:rPr>
        <w:t>,</w:t>
      </w:r>
      <w:r w:rsidRPr="00C440E4">
        <w:rPr>
          <w:rFonts w:ascii="Arial" w:hAnsi="Arial" w:cs="Arial"/>
        </w:rPr>
        <w:t xml:space="preserve"> </w:t>
      </w:r>
      <w:r>
        <w:rPr>
          <w:rFonts w:ascii="Arial" w:hAnsi="Arial" w:cs="Arial"/>
        </w:rPr>
        <w:t>rather than models of practice which focus on helping people who are already homeless.</w:t>
      </w:r>
    </w:p>
    <w:p w14:paraId="7C1DF019" w14:textId="00C30C7B" w:rsidR="00C440E4" w:rsidRDefault="00C440E4" w:rsidP="00F51503">
      <w:pPr>
        <w:rPr>
          <w:rFonts w:ascii="Arial" w:hAnsi="Arial" w:cs="Arial"/>
        </w:rPr>
      </w:pPr>
    </w:p>
    <w:p w14:paraId="55C26BA7" w14:textId="5450E0AC" w:rsidR="001F09D5" w:rsidRPr="001F09D5" w:rsidRDefault="001F09D5" w:rsidP="00F51503">
      <w:pPr>
        <w:rPr>
          <w:rFonts w:ascii="Arial" w:hAnsi="Arial" w:cs="Arial"/>
          <w:b/>
          <w:color w:val="3D948B" w:themeColor="accent2"/>
        </w:rPr>
      </w:pPr>
      <w:r w:rsidRPr="001F09D5">
        <w:rPr>
          <w:rFonts w:ascii="Arial" w:hAnsi="Arial" w:cs="Arial"/>
          <w:b/>
          <w:color w:val="3D948B" w:themeColor="accent2"/>
        </w:rPr>
        <w:t>How to respond</w:t>
      </w:r>
    </w:p>
    <w:p w14:paraId="70DDAC5D" w14:textId="77777777" w:rsidR="00A130DF" w:rsidRDefault="00A130DF">
      <w:pPr>
        <w:rPr>
          <w:rFonts w:ascii="Arial" w:hAnsi="Arial" w:cs="Arial"/>
        </w:rPr>
      </w:pPr>
    </w:p>
    <w:p w14:paraId="63765C1B" w14:textId="1AF5E315" w:rsidR="006652F1" w:rsidRDefault="00CC5A0C">
      <w:pPr>
        <w:rPr>
          <w:rFonts w:ascii="Arial" w:hAnsi="Arial" w:cs="Arial"/>
        </w:rPr>
      </w:pPr>
      <w:r>
        <w:rPr>
          <w:rFonts w:ascii="Arial" w:hAnsi="Arial" w:cs="Arial"/>
        </w:rPr>
        <w:t>Please</w:t>
      </w:r>
      <w:r w:rsidR="009476F8">
        <w:rPr>
          <w:rFonts w:ascii="Arial" w:hAnsi="Arial" w:cs="Arial"/>
        </w:rPr>
        <w:t xml:space="preserve"> share any examples of work being undertaken </w:t>
      </w:r>
      <w:r w:rsidR="00C440E4">
        <w:rPr>
          <w:rFonts w:ascii="Arial" w:hAnsi="Arial" w:cs="Arial"/>
        </w:rPr>
        <w:t>currently or previously</w:t>
      </w:r>
      <w:r w:rsidR="001F09D5">
        <w:rPr>
          <w:rFonts w:ascii="Arial" w:hAnsi="Arial" w:cs="Arial"/>
        </w:rPr>
        <w:t>,</w:t>
      </w:r>
      <w:r w:rsidR="00234960">
        <w:rPr>
          <w:rFonts w:ascii="Arial" w:hAnsi="Arial" w:cs="Arial"/>
        </w:rPr>
        <w:t xml:space="preserve"> </w:t>
      </w:r>
      <w:r w:rsidR="009476F8">
        <w:rPr>
          <w:rFonts w:ascii="Arial" w:hAnsi="Arial" w:cs="Arial"/>
        </w:rPr>
        <w:t xml:space="preserve">using the template </w:t>
      </w:r>
      <w:r w:rsidR="007F62FF">
        <w:rPr>
          <w:rFonts w:ascii="Arial" w:hAnsi="Arial" w:cs="Arial"/>
        </w:rPr>
        <w:t>over the page</w:t>
      </w:r>
      <w:r w:rsidR="009476F8">
        <w:rPr>
          <w:rFonts w:ascii="Arial" w:hAnsi="Arial" w:cs="Arial"/>
        </w:rPr>
        <w:t>.</w:t>
      </w:r>
      <w:r>
        <w:rPr>
          <w:rFonts w:ascii="Arial" w:hAnsi="Arial" w:cs="Arial"/>
        </w:rPr>
        <w:t xml:space="preserve"> </w:t>
      </w:r>
      <w:r w:rsidR="006652F1">
        <w:rPr>
          <w:rFonts w:ascii="Arial" w:hAnsi="Arial" w:cs="Arial"/>
        </w:rPr>
        <w:t>These will be used to identify and highlight effective practice that could be replicated in other areas.</w:t>
      </w:r>
    </w:p>
    <w:p w14:paraId="13995705" w14:textId="77777777" w:rsidR="006652F1" w:rsidRDefault="006652F1">
      <w:pPr>
        <w:rPr>
          <w:rFonts w:ascii="Arial" w:hAnsi="Arial" w:cs="Arial"/>
        </w:rPr>
      </w:pPr>
    </w:p>
    <w:p w14:paraId="6AAD5A95" w14:textId="6E7F527F" w:rsidR="009476F8" w:rsidRDefault="007F62FF">
      <w:pPr>
        <w:rPr>
          <w:rFonts w:ascii="Arial" w:hAnsi="Arial" w:cs="Arial"/>
        </w:rPr>
      </w:pPr>
      <w:r>
        <w:rPr>
          <w:rFonts w:ascii="Arial" w:hAnsi="Arial" w:cs="Arial"/>
        </w:rPr>
        <w:t xml:space="preserve">If you are engaged in multiple prevention activities, please complete a separate template for each activity. </w:t>
      </w:r>
      <w:r w:rsidR="00234960">
        <w:rPr>
          <w:rFonts w:ascii="Arial" w:hAnsi="Arial" w:cs="Arial"/>
        </w:rPr>
        <w:t>If the information in any of the sections is not available</w:t>
      </w:r>
      <w:r w:rsidR="006652F1">
        <w:rPr>
          <w:rFonts w:ascii="Arial" w:hAnsi="Arial" w:cs="Arial"/>
        </w:rPr>
        <w:t>,</w:t>
      </w:r>
      <w:r w:rsidR="00234960">
        <w:rPr>
          <w:rFonts w:ascii="Arial" w:hAnsi="Arial" w:cs="Arial"/>
        </w:rPr>
        <w:t xml:space="preserve"> please leave them blank. </w:t>
      </w:r>
    </w:p>
    <w:p w14:paraId="39FFDF61" w14:textId="77777777" w:rsidR="0073468C" w:rsidRDefault="0073468C">
      <w:pPr>
        <w:rPr>
          <w:rFonts w:ascii="Arial" w:hAnsi="Arial" w:cs="Arial"/>
        </w:rPr>
      </w:pPr>
    </w:p>
    <w:p w14:paraId="3DA8D163" w14:textId="678DC73B" w:rsidR="00C41122" w:rsidRDefault="00AB0A36">
      <w:pPr>
        <w:rPr>
          <w:rFonts w:ascii="Arial" w:hAnsi="Arial" w:cs="Arial"/>
        </w:rPr>
      </w:pPr>
      <w:r>
        <w:rPr>
          <w:rFonts w:ascii="Arial" w:hAnsi="Arial" w:cs="Arial"/>
        </w:rPr>
        <w:t xml:space="preserve">Please return any examples by </w:t>
      </w:r>
      <w:r w:rsidR="00C440E4" w:rsidRPr="00C440E4">
        <w:rPr>
          <w:rFonts w:ascii="Arial" w:hAnsi="Arial" w:cs="Arial"/>
          <w:b/>
        </w:rPr>
        <w:t>30</w:t>
      </w:r>
      <w:r w:rsidRPr="00AB0A36">
        <w:rPr>
          <w:rFonts w:ascii="Arial" w:hAnsi="Arial" w:cs="Arial"/>
          <w:b/>
          <w:vertAlign w:val="superscript"/>
        </w:rPr>
        <w:t>th</w:t>
      </w:r>
      <w:r w:rsidRPr="00AB0A36">
        <w:rPr>
          <w:rFonts w:ascii="Arial" w:hAnsi="Arial" w:cs="Arial"/>
          <w:b/>
        </w:rPr>
        <w:t xml:space="preserve"> September 201</w:t>
      </w:r>
      <w:r w:rsidR="00C440E4">
        <w:rPr>
          <w:rFonts w:ascii="Arial" w:hAnsi="Arial" w:cs="Arial"/>
          <w:b/>
        </w:rPr>
        <w:t>6.</w:t>
      </w:r>
    </w:p>
    <w:p w14:paraId="1778FE04" w14:textId="746A6E4C" w:rsidR="00CC5A0C" w:rsidRDefault="00CC5A0C">
      <w:pPr>
        <w:rPr>
          <w:rFonts w:ascii="Arial" w:hAnsi="Arial" w:cs="Arial"/>
        </w:rPr>
      </w:pPr>
    </w:p>
    <w:p w14:paraId="0717A206" w14:textId="52DC469D" w:rsidR="00671D02" w:rsidRDefault="00671D02" w:rsidP="00671D02">
      <w:pPr>
        <w:rPr>
          <w:rFonts w:ascii="Arial" w:hAnsi="Arial" w:cs="Arial"/>
        </w:rPr>
      </w:pPr>
      <w:r>
        <w:rPr>
          <w:rFonts w:ascii="Arial" w:hAnsi="Arial" w:cs="Arial"/>
        </w:rPr>
        <w:t xml:space="preserve">If you have any questions about the research, please contact Rachel Hurcombe – </w:t>
      </w:r>
      <w:hyperlink r:id="rId9" w:history="1">
        <w:r w:rsidRPr="004237E6">
          <w:rPr>
            <w:rStyle w:val="Hyperlink"/>
            <w:rFonts w:ascii="Arial" w:hAnsi="Arial" w:cs="Arial"/>
          </w:rPr>
          <w:t>rachel.hurcombe@homelesslink.org.uk</w:t>
        </w:r>
      </w:hyperlink>
      <w:r w:rsidR="00A130DF">
        <w:rPr>
          <w:rFonts w:ascii="Arial" w:hAnsi="Arial" w:cs="Arial"/>
        </w:rPr>
        <w:t xml:space="preserve"> /</w:t>
      </w:r>
      <w:r>
        <w:rPr>
          <w:rFonts w:ascii="Arial" w:hAnsi="Arial" w:cs="Arial"/>
        </w:rPr>
        <w:t xml:space="preserve"> 020 7840 4418. </w:t>
      </w:r>
    </w:p>
    <w:p w14:paraId="0EE86AB5" w14:textId="77777777" w:rsidR="005E0CE6" w:rsidRDefault="005E0CE6" w:rsidP="00671D02">
      <w:pPr>
        <w:rPr>
          <w:rFonts w:ascii="Arial" w:hAnsi="Arial" w:cs="Arial"/>
        </w:rPr>
      </w:pPr>
    </w:p>
    <w:p w14:paraId="05525DA0" w14:textId="77777777" w:rsidR="005E0CE6" w:rsidRDefault="005E0CE6" w:rsidP="00671D02">
      <w:pPr>
        <w:rPr>
          <w:rFonts w:ascii="Arial" w:hAnsi="Arial" w:cs="Arial"/>
        </w:rPr>
      </w:pPr>
    </w:p>
    <w:p w14:paraId="43DE7B9F" w14:textId="77777777" w:rsidR="005E0CE6" w:rsidRDefault="005E0CE6" w:rsidP="00671D02">
      <w:pPr>
        <w:rPr>
          <w:rFonts w:ascii="Arial" w:hAnsi="Arial" w:cs="Arial"/>
        </w:rPr>
      </w:pPr>
    </w:p>
    <w:p w14:paraId="49395AF4" w14:textId="77777777" w:rsidR="005E0CE6" w:rsidRDefault="005E0CE6" w:rsidP="00671D02">
      <w:pPr>
        <w:rPr>
          <w:rFonts w:ascii="Arial" w:hAnsi="Arial" w:cs="Arial"/>
        </w:rPr>
      </w:pPr>
    </w:p>
    <w:p w14:paraId="38631477" w14:textId="77777777" w:rsidR="005E0CE6" w:rsidRDefault="005E0CE6" w:rsidP="00671D02">
      <w:pPr>
        <w:rPr>
          <w:rFonts w:ascii="Arial" w:hAnsi="Arial" w:cs="Arial"/>
        </w:rPr>
      </w:pPr>
    </w:p>
    <w:p w14:paraId="4C14DA31" w14:textId="77777777" w:rsidR="005E0CE6" w:rsidRDefault="005E0CE6" w:rsidP="00671D02">
      <w:pPr>
        <w:rPr>
          <w:rFonts w:ascii="Arial" w:hAnsi="Arial" w:cs="Arial"/>
        </w:rPr>
      </w:pPr>
    </w:p>
    <w:p w14:paraId="57037625" w14:textId="77777777" w:rsidR="005E0CE6" w:rsidRDefault="005E0CE6" w:rsidP="00671D02">
      <w:pPr>
        <w:rPr>
          <w:rFonts w:ascii="Arial" w:hAnsi="Arial" w:cs="Arial"/>
        </w:rPr>
      </w:pPr>
    </w:p>
    <w:tbl>
      <w:tblPr>
        <w:tblStyle w:val="GridTable1LightAccent2"/>
        <w:tblW w:w="9450" w:type="dxa"/>
        <w:tblLook w:val="04A0" w:firstRow="1" w:lastRow="0" w:firstColumn="1" w:lastColumn="0" w:noHBand="0" w:noVBand="1"/>
      </w:tblPr>
      <w:tblGrid>
        <w:gridCol w:w="3539"/>
        <w:gridCol w:w="5911"/>
      </w:tblGrid>
      <w:tr w:rsidR="005E0CE6" w:rsidRPr="005E0CE6" w14:paraId="20CE31BA" w14:textId="77777777" w:rsidTr="00C27E6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50" w:type="dxa"/>
            <w:gridSpan w:val="2"/>
            <w:shd w:val="clear" w:color="auto" w:fill="E3E3E3" w:themeFill="text2" w:themeFillTint="33"/>
            <w:vAlign w:val="center"/>
          </w:tcPr>
          <w:p w14:paraId="12DF6FBC" w14:textId="77777777" w:rsidR="005E0CE6" w:rsidRPr="005E0CE6" w:rsidRDefault="005E0CE6" w:rsidP="005E0CE6">
            <w:pPr>
              <w:rPr>
                <w:rFonts w:ascii="Arial" w:hAnsi="Arial" w:cs="Arial"/>
              </w:rPr>
            </w:pPr>
            <w:r w:rsidRPr="005E0CE6">
              <w:rPr>
                <w:rFonts w:ascii="Arial" w:hAnsi="Arial" w:cs="Arial"/>
              </w:rPr>
              <w:t>HOMELESSNESS PREVENTION CALL FOR EVIDENCE TEMPLATE</w:t>
            </w:r>
          </w:p>
        </w:tc>
      </w:tr>
      <w:tr w:rsidR="005E0CE6" w:rsidRPr="005E0CE6" w14:paraId="4E0DA52E"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2156696A" w14:textId="77777777" w:rsidR="005E0CE6" w:rsidRPr="005E0CE6" w:rsidRDefault="005E0CE6" w:rsidP="005E0CE6">
            <w:pPr>
              <w:rPr>
                <w:rFonts w:ascii="Arial" w:hAnsi="Arial" w:cs="Arial"/>
              </w:rPr>
            </w:pPr>
            <w:r w:rsidRPr="005E0CE6">
              <w:rPr>
                <w:rFonts w:ascii="Arial" w:hAnsi="Arial" w:cs="Arial"/>
              </w:rPr>
              <w:t>Name of your project/service.</w:t>
            </w:r>
          </w:p>
          <w:p w14:paraId="0B16CDDE" w14:textId="77777777" w:rsidR="005E0CE6" w:rsidRPr="005E0CE6" w:rsidRDefault="005E0CE6" w:rsidP="005E0CE6">
            <w:pPr>
              <w:rPr>
                <w:rFonts w:ascii="Arial" w:hAnsi="Arial" w:cs="Arial"/>
              </w:rPr>
            </w:pPr>
          </w:p>
        </w:tc>
        <w:tc>
          <w:tcPr>
            <w:tcW w:w="5911" w:type="dxa"/>
          </w:tcPr>
          <w:p w14:paraId="0B909909" w14:textId="77777777" w:rsid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E486A2" w14:textId="226A0598" w:rsidR="00C27E6E" w:rsidRPr="005E0CE6" w:rsidRDefault="00C27E6E"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Your Chance</w:t>
            </w:r>
            <w:r w:rsidR="00B75E3B">
              <w:rPr>
                <w:rFonts w:ascii="Arial" w:hAnsi="Arial" w:cs="Arial"/>
              </w:rPr>
              <w:t xml:space="preserve"> (Fair Chance Funded Social Impact Bond (SIB)).</w:t>
            </w:r>
          </w:p>
        </w:tc>
      </w:tr>
      <w:tr w:rsidR="005E0CE6" w:rsidRPr="005E0CE6" w14:paraId="565411A6"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7C86B59E" w14:textId="77777777" w:rsidR="005E0CE6" w:rsidRPr="005E0CE6" w:rsidRDefault="005E0CE6" w:rsidP="005E0CE6">
            <w:pPr>
              <w:rPr>
                <w:rFonts w:ascii="Arial" w:hAnsi="Arial" w:cs="Arial"/>
                <w:b w:val="0"/>
              </w:rPr>
            </w:pPr>
            <w:r w:rsidRPr="005E0CE6">
              <w:rPr>
                <w:rFonts w:ascii="Arial" w:hAnsi="Arial" w:cs="Arial"/>
              </w:rPr>
              <w:t>Name/type of intervention.</w:t>
            </w:r>
          </w:p>
          <w:p w14:paraId="56F25B6B" w14:textId="77777777" w:rsidR="005E0CE6" w:rsidRPr="005E0CE6" w:rsidRDefault="005E0CE6" w:rsidP="005E0CE6">
            <w:pPr>
              <w:rPr>
                <w:rFonts w:ascii="Arial" w:hAnsi="Arial" w:cs="Arial"/>
                <w:b w:val="0"/>
              </w:rPr>
            </w:pPr>
          </w:p>
        </w:tc>
        <w:tc>
          <w:tcPr>
            <w:tcW w:w="5911" w:type="dxa"/>
          </w:tcPr>
          <w:p w14:paraId="45A67D53" w14:textId="77777777" w:rsidR="00B75E3B" w:rsidRDefault="00B75E3B" w:rsidP="00B75E3B">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75E3B">
              <w:rPr>
                <w:rFonts w:ascii="Arial" w:hAnsi="Arial" w:cs="Arial"/>
                <w:bCs/>
              </w:rPr>
              <w:t xml:space="preserve">Intensive floating </w:t>
            </w:r>
            <w:proofErr w:type="gramStart"/>
            <w:r w:rsidRPr="00B75E3B">
              <w:rPr>
                <w:rFonts w:ascii="Arial" w:hAnsi="Arial" w:cs="Arial"/>
                <w:bCs/>
              </w:rPr>
              <w:t>support</w:t>
            </w:r>
            <w:proofErr w:type="gramEnd"/>
            <w:r w:rsidRPr="00B75E3B">
              <w:rPr>
                <w:rFonts w:ascii="Arial" w:hAnsi="Arial" w:cs="Arial"/>
                <w:bCs/>
              </w:rPr>
              <w:t xml:space="preserve"> with young people aged 18-24. </w:t>
            </w:r>
          </w:p>
          <w:p w14:paraId="11C385BE" w14:textId="77777777" w:rsidR="00B75E3B" w:rsidRDefault="00B75E3B" w:rsidP="00B75E3B">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586566AB" w14:textId="6E9503C6" w:rsidR="00B75E3B" w:rsidRPr="00B75E3B" w:rsidRDefault="00B75E3B" w:rsidP="00B75E3B">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The p</w:t>
            </w:r>
            <w:r w:rsidRPr="00B75E3B">
              <w:rPr>
                <w:rFonts w:ascii="Arial" w:hAnsi="Arial" w:cs="Arial"/>
                <w:bCs/>
              </w:rPr>
              <w:t xml:space="preserve">rogramme is specifically targeted at those harder to reach / chaotic young people who are struggling with the transition to adulthood and who may have dropped through the gaps of support offered.   </w:t>
            </w:r>
          </w:p>
          <w:p w14:paraId="45208EC7" w14:textId="77777777" w:rsidR="00B75E3B" w:rsidRPr="00B75E3B" w:rsidRDefault="00B75E3B" w:rsidP="00B75E3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AA9FCCD"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050510A7"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7235EA96" w14:textId="77777777" w:rsidR="005E0CE6" w:rsidRPr="005E0CE6" w:rsidRDefault="005E0CE6" w:rsidP="005E0CE6">
            <w:pPr>
              <w:rPr>
                <w:rFonts w:ascii="Arial" w:hAnsi="Arial" w:cs="Arial"/>
                <w:b w:val="0"/>
              </w:rPr>
            </w:pPr>
            <w:r w:rsidRPr="005E0CE6">
              <w:rPr>
                <w:rFonts w:ascii="Arial" w:hAnsi="Arial" w:cs="Arial"/>
              </w:rPr>
              <w:t>Date intervention started (and ended if applicable).</w:t>
            </w:r>
          </w:p>
          <w:p w14:paraId="1975822B" w14:textId="77777777" w:rsidR="005E0CE6" w:rsidRPr="005E0CE6" w:rsidRDefault="005E0CE6" w:rsidP="005E0CE6">
            <w:pPr>
              <w:rPr>
                <w:rFonts w:ascii="Arial" w:hAnsi="Arial" w:cs="Arial"/>
                <w:b w:val="0"/>
              </w:rPr>
            </w:pPr>
          </w:p>
        </w:tc>
        <w:tc>
          <w:tcPr>
            <w:tcW w:w="5911" w:type="dxa"/>
          </w:tcPr>
          <w:p w14:paraId="617EEA9D" w14:textId="77777777" w:rsidR="00B75E3B" w:rsidRPr="00B75E3B" w:rsidRDefault="00B75E3B" w:rsidP="00B75E3B">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75E3B">
              <w:rPr>
                <w:rFonts w:ascii="Arial" w:hAnsi="Arial" w:cs="Arial"/>
                <w:bCs/>
              </w:rPr>
              <w:t>Your Chance is a three-year project, which started in January 2015 and will run until December 2017. There are seven Fair Chance Fund programmes across the UK.</w:t>
            </w:r>
          </w:p>
          <w:p w14:paraId="4C0F60E5"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5701A0E7"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2E5C99E1" w14:textId="77777777" w:rsidR="005E0CE6" w:rsidRPr="005E0CE6" w:rsidRDefault="005E0CE6" w:rsidP="005E0CE6">
            <w:pPr>
              <w:rPr>
                <w:rFonts w:ascii="Arial" w:hAnsi="Arial" w:cs="Arial"/>
                <w:b w:val="0"/>
              </w:rPr>
            </w:pPr>
            <w:r w:rsidRPr="005E0CE6">
              <w:rPr>
                <w:rFonts w:ascii="Arial" w:hAnsi="Arial" w:cs="Arial"/>
              </w:rPr>
              <w:t>Location</w:t>
            </w:r>
            <w:r w:rsidRPr="005E0CE6">
              <w:rPr>
                <w:rFonts w:ascii="Arial" w:hAnsi="Arial" w:cs="Arial"/>
                <w:b w:val="0"/>
              </w:rPr>
              <w:t xml:space="preserve"> (i.e. local authority area).</w:t>
            </w:r>
          </w:p>
          <w:p w14:paraId="318823F5" w14:textId="77777777" w:rsidR="005E0CE6" w:rsidRPr="005E0CE6" w:rsidRDefault="005E0CE6" w:rsidP="005E0CE6">
            <w:pPr>
              <w:rPr>
                <w:rFonts w:ascii="Arial" w:hAnsi="Arial" w:cs="Arial"/>
                <w:b w:val="0"/>
              </w:rPr>
            </w:pPr>
          </w:p>
        </w:tc>
        <w:tc>
          <w:tcPr>
            <w:tcW w:w="5911" w:type="dxa"/>
          </w:tcPr>
          <w:p w14:paraId="398F81ED" w14:textId="77777777" w:rsidR="00B75E3B" w:rsidRPr="00B75E3B" w:rsidRDefault="00B75E3B" w:rsidP="00B75E3B">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75E3B">
              <w:rPr>
                <w:rFonts w:ascii="Arial" w:hAnsi="Arial" w:cs="Arial"/>
                <w:bCs/>
              </w:rPr>
              <w:t>Your Chance is active in Manchester City, Oldham, Rochdale and Royal Borough of Greenwich. We work with 216 young people in total over these four areas.</w:t>
            </w:r>
          </w:p>
          <w:p w14:paraId="4ED831F7"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2674A227"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7486A564" w14:textId="77777777" w:rsidR="005E0CE6" w:rsidRPr="005E0CE6" w:rsidRDefault="005E0CE6" w:rsidP="005E0CE6">
            <w:pPr>
              <w:rPr>
                <w:rFonts w:ascii="Arial" w:hAnsi="Arial" w:cs="Arial"/>
                <w:b w:val="0"/>
              </w:rPr>
            </w:pPr>
            <w:r w:rsidRPr="005E0CE6">
              <w:rPr>
                <w:rFonts w:ascii="Arial" w:hAnsi="Arial" w:cs="Arial"/>
              </w:rPr>
              <w:t xml:space="preserve">Summary: please tell us about your intervention, under the relevant headings. </w:t>
            </w:r>
          </w:p>
          <w:p w14:paraId="6C83E79C" w14:textId="77777777" w:rsidR="005E0CE6" w:rsidRPr="005E0CE6" w:rsidRDefault="005E0CE6" w:rsidP="005E0CE6">
            <w:pPr>
              <w:rPr>
                <w:rFonts w:ascii="Arial" w:hAnsi="Arial" w:cs="Arial"/>
                <w:b w:val="0"/>
              </w:rPr>
            </w:pPr>
          </w:p>
          <w:p w14:paraId="1B59364C" w14:textId="77777777" w:rsidR="005E0CE6" w:rsidRPr="005E0CE6" w:rsidRDefault="005E0CE6" w:rsidP="005E0CE6">
            <w:pPr>
              <w:rPr>
                <w:rFonts w:ascii="Arial" w:hAnsi="Arial" w:cs="Arial"/>
                <w:b w:val="0"/>
              </w:rPr>
            </w:pPr>
          </w:p>
          <w:p w14:paraId="4884C75E" w14:textId="77777777" w:rsidR="005E0CE6" w:rsidRPr="005E0CE6" w:rsidRDefault="005E0CE6" w:rsidP="005E0CE6">
            <w:pPr>
              <w:rPr>
                <w:rFonts w:ascii="Arial" w:hAnsi="Arial" w:cs="Arial"/>
                <w:b w:val="0"/>
              </w:rPr>
            </w:pPr>
          </w:p>
        </w:tc>
        <w:tc>
          <w:tcPr>
            <w:tcW w:w="5911" w:type="dxa"/>
          </w:tcPr>
          <w:p w14:paraId="28E13F1C"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E0CE6">
              <w:rPr>
                <w:rFonts w:ascii="Arial" w:hAnsi="Arial" w:cs="Arial"/>
                <w:b/>
              </w:rPr>
              <w:t>Aims:</w:t>
            </w:r>
          </w:p>
          <w:p w14:paraId="643EE678" w14:textId="77777777" w:rsid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AC2580" w14:textId="77777777" w:rsidR="002A7030" w:rsidRDefault="00B75E3B" w:rsidP="00B75E3B">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75E3B">
              <w:rPr>
                <w:rFonts w:ascii="Arial" w:hAnsi="Arial" w:cs="Arial"/>
                <w:bCs/>
              </w:rPr>
              <w:t xml:space="preserve">The programme aims to work with hard to engage young people to make a positive difference in their lives. Young people who were referred (referrals taken in first year only) were homeless or at immediate risk of homelessness </w:t>
            </w:r>
            <w:r w:rsidR="002A7030">
              <w:rPr>
                <w:rFonts w:ascii="Arial" w:hAnsi="Arial" w:cs="Arial"/>
                <w:bCs/>
              </w:rPr>
              <w:t>(</w:t>
            </w:r>
            <w:r w:rsidRPr="00B75E3B">
              <w:rPr>
                <w:rFonts w:ascii="Arial" w:hAnsi="Arial" w:cs="Arial"/>
                <w:bCs/>
              </w:rPr>
              <w:t>i.e. on an eviction notice</w:t>
            </w:r>
            <w:r w:rsidR="002A7030">
              <w:rPr>
                <w:rFonts w:ascii="Arial" w:hAnsi="Arial" w:cs="Arial"/>
                <w:bCs/>
              </w:rPr>
              <w:t>)</w:t>
            </w:r>
            <w:r w:rsidRPr="00B75E3B">
              <w:rPr>
                <w:rFonts w:ascii="Arial" w:hAnsi="Arial" w:cs="Arial"/>
                <w:bCs/>
              </w:rPr>
              <w:t xml:space="preserve">; they also needed to have been NEET for at least four weeks prior to the referral being made. </w:t>
            </w:r>
          </w:p>
          <w:p w14:paraId="6B929C60" w14:textId="77777777" w:rsidR="002A7030" w:rsidRDefault="002A7030" w:rsidP="00B75E3B">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7D358EFC" w14:textId="72275FC9" w:rsidR="00B75E3B" w:rsidRPr="00B75E3B" w:rsidRDefault="00B75E3B" w:rsidP="00B75E3B">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75E3B">
              <w:rPr>
                <w:rFonts w:ascii="Arial" w:hAnsi="Arial" w:cs="Arial"/>
                <w:bCs/>
              </w:rPr>
              <w:t>The programme aims to build positive relationships with young people and support them in these areas, helping them access and sustain secure, safe accommodation, and provide opportunities in employment, education, training or volunteering.</w:t>
            </w:r>
          </w:p>
          <w:p w14:paraId="781BFF69" w14:textId="77777777" w:rsidR="00B75E3B" w:rsidRDefault="00B75E3B"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9F878C"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E0CE6">
              <w:rPr>
                <w:rFonts w:ascii="Arial" w:hAnsi="Arial" w:cs="Arial"/>
                <w:b/>
              </w:rPr>
              <w:t>Description of the homeless/housing problem it seeks to address:</w:t>
            </w:r>
          </w:p>
          <w:p w14:paraId="001FBD16"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8072E89" w14:textId="73542C2E"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gramStart"/>
            <w:r w:rsidRPr="002A7030">
              <w:rPr>
                <w:rFonts w:ascii="Arial" w:hAnsi="Arial" w:cs="Arial"/>
                <w:bCs/>
              </w:rPr>
              <w:t>This cohort of young people often come</w:t>
            </w:r>
            <w:proofErr w:type="gramEnd"/>
            <w:r w:rsidRPr="002A7030">
              <w:rPr>
                <w:rFonts w:ascii="Arial" w:hAnsi="Arial" w:cs="Arial"/>
                <w:bCs/>
              </w:rPr>
              <w:t xml:space="preserve"> from generations of families who do not work and have low levels of education. These families may have received support under local authority schemes such </w:t>
            </w:r>
            <w:r>
              <w:rPr>
                <w:rFonts w:ascii="Arial" w:hAnsi="Arial" w:cs="Arial"/>
                <w:bCs/>
              </w:rPr>
              <w:lastRenderedPageBreak/>
              <w:t>as Troubled F</w:t>
            </w:r>
            <w:r w:rsidRPr="002A7030">
              <w:rPr>
                <w:rFonts w:ascii="Arial" w:hAnsi="Arial" w:cs="Arial"/>
                <w:bCs/>
              </w:rPr>
              <w:t>amilies; they may have links with offender programmes / substance misuse or mental health services. Without appropriate support and intervention this next generation could be heading in a similar direction. They may already have had contact with the criminal justice system, abuse drugs or alcohol, have low levels of education or undiagnosed learning difficulty or mental health need. They are in a revolving door situation with their accommodation, having left home</w:t>
            </w:r>
            <w:r>
              <w:rPr>
                <w:rFonts w:ascii="Arial" w:hAnsi="Arial" w:cs="Arial"/>
                <w:bCs/>
              </w:rPr>
              <w:t>,</w:t>
            </w:r>
            <w:r w:rsidRPr="002A7030">
              <w:rPr>
                <w:rFonts w:ascii="Arial" w:hAnsi="Arial" w:cs="Arial"/>
                <w:bCs/>
              </w:rPr>
              <w:t xml:space="preserve"> moved in with friends or wider family then onto supported accommodation or in some cases their own flats. These arrangements have broken down for whatever reason and the young person is in danger of running out of options. </w:t>
            </w:r>
          </w:p>
          <w:p w14:paraId="56910E3E"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15DC3D83"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With the right, targeted support interventions, these young people can make positive changes to their lives – the support team works to stabilise the young person in accommodation and then focus on other areas of their lives where they would like to see some change.</w:t>
            </w:r>
          </w:p>
          <w:p w14:paraId="3D308E07"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5CA5A372"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7C3DEE"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E60C2CF"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0CE6">
              <w:rPr>
                <w:rFonts w:ascii="Arial" w:hAnsi="Arial" w:cs="Arial"/>
                <w:b/>
              </w:rPr>
              <w:t>Activities delivered:</w:t>
            </w:r>
          </w:p>
          <w:p w14:paraId="100FF903"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4FD0AFCC" w14:textId="5DC9242D"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The support team works dynamically with the young person – completely focusing on their needs and removing obstacles and barriers – from getting benefits set up or appropriate ID for a young person</w:t>
            </w:r>
            <w:r>
              <w:rPr>
                <w:rFonts w:ascii="Arial" w:hAnsi="Arial" w:cs="Arial"/>
                <w:bCs/>
              </w:rPr>
              <w:t>,</w:t>
            </w:r>
            <w:r w:rsidRPr="002A7030">
              <w:rPr>
                <w:rFonts w:ascii="Arial" w:hAnsi="Arial" w:cs="Arial"/>
                <w:bCs/>
              </w:rPr>
              <w:t xml:space="preserve"> to paying for private CBT sessions because the young person will not engage with statutory services. The team run regular activity sessions with young people such as running, hiking, ‘fun’ activities such as go-karting or bowling as well as holding hub drop-ins for young people to work on their CVs and job search. No two days are the same for the support team. </w:t>
            </w:r>
          </w:p>
          <w:p w14:paraId="311E2F87" w14:textId="77777777" w:rsid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6D388A"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E0CE6">
              <w:rPr>
                <w:rFonts w:ascii="Arial" w:hAnsi="Arial" w:cs="Arial"/>
                <w:b/>
              </w:rPr>
              <w:t>Who delivers it:</w:t>
            </w:r>
          </w:p>
          <w:p w14:paraId="2E1ED34F"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D2306FB"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The support team is made up of support workers, and two employment, education, training and volunteering (EETV) workers.</w:t>
            </w:r>
          </w:p>
          <w:p w14:paraId="6F9D5AFB"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2B854DC"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993D04" w14:textId="6ACC1322" w:rsidR="001F3E8B" w:rsidRPr="001F3E8B" w:rsidRDefault="005E0CE6" w:rsidP="001F3E8B">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1F3E8B">
              <w:rPr>
                <w:rFonts w:ascii="Arial" w:hAnsi="Arial" w:cs="Arial"/>
                <w:b/>
              </w:rPr>
              <w:t xml:space="preserve">Where it is delivered </w:t>
            </w:r>
            <w:r w:rsidRPr="001F3E8B">
              <w:rPr>
                <w:rFonts w:ascii="Arial" w:hAnsi="Arial" w:cs="Arial"/>
              </w:rPr>
              <w:t>(i.e. homelessness service, family home, prison etc.):</w:t>
            </w:r>
            <w:r w:rsidR="001F3E8B" w:rsidRPr="001F3E8B">
              <w:rPr>
                <w:rFonts w:ascii="Helvetica" w:hAnsi="Helvetica" w:cs="Helvetica"/>
                <w:sz w:val="32"/>
                <w:szCs w:val="32"/>
                <w:lang w:val="en-US"/>
              </w:rPr>
              <w:t xml:space="preserve"> </w:t>
            </w:r>
            <w:r w:rsidR="001F3E8B">
              <w:rPr>
                <w:rFonts w:ascii="Arial" w:hAnsi="Arial" w:cs="Arial"/>
                <w:lang w:val="en-US"/>
              </w:rPr>
              <w:t>The service is b</w:t>
            </w:r>
            <w:r w:rsidR="001F3E8B" w:rsidRPr="001F3E8B">
              <w:rPr>
                <w:rFonts w:ascii="Arial" w:hAnsi="Arial" w:cs="Arial"/>
                <w:lang w:val="en-US"/>
              </w:rPr>
              <w:t xml:space="preserve">ased in a young persons drop in </w:t>
            </w:r>
            <w:proofErr w:type="spellStart"/>
            <w:r w:rsidR="001F3E8B" w:rsidRPr="001F3E8B">
              <w:rPr>
                <w:rFonts w:ascii="Arial" w:hAnsi="Arial" w:cs="Arial"/>
                <w:lang w:val="en-US"/>
              </w:rPr>
              <w:t>centre</w:t>
            </w:r>
            <w:proofErr w:type="spellEnd"/>
            <w:r w:rsidR="001F3E8B" w:rsidRPr="001F3E8B">
              <w:rPr>
                <w:rFonts w:ascii="Arial" w:hAnsi="Arial" w:cs="Arial"/>
                <w:lang w:val="en-US"/>
              </w:rPr>
              <w:t xml:space="preserve"> </w:t>
            </w:r>
            <w:r w:rsidR="001F3E8B">
              <w:rPr>
                <w:rFonts w:ascii="Arial" w:hAnsi="Arial" w:cs="Arial"/>
                <w:lang w:val="en-US"/>
              </w:rPr>
              <w:t>in Oldham and</w:t>
            </w:r>
            <w:r w:rsidR="001F3E8B" w:rsidRPr="001F3E8B">
              <w:rPr>
                <w:rFonts w:ascii="Arial" w:hAnsi="Arial" w:cs="Arial"/>
                <w:lang w:val="en-US"/>
              </w:rPr>
              <w:t xml:space="preserve"> In </w:t>
            </w:r>
            <w:r w:rsidR="001F3E8B">
              <w:rPr>
                <w:rFonts w:ascii="Arial" w:hAnsi="Arial" w:cs="Arial"/>
                <w:lang w:val="en-US"/>
              </w:rPr>
              <w:t xml:space="preserve">an </w:t>
            </w:r>
            <w:r w:rsidR="001F3E8B">
              <w:rPr>
                <w:rFonts w:ascii="Arial" w:hAnsi="Arial" w:cs="Arial"/>
                <w:lang w:val="en-US"/>
              </w:rPr>
              <w:lastRenderedPageBreak/>
              <w:t xml:space="preserve">office of a similar project in London. </w:t>
            </w:r>
          </w:p>
          <w:p w14:paraId="749C3131"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7182AA0"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281669"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F0B5A0"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51DF4135"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637D82A4" w14:textId="77777777" w:rsidR="005E0CE6" w:rsidRPr="005E0CE6" w:rsidRDefault="005E0CE6" w:rsidP="005E0CE6">
            <w:pPr>
              <w:rPr>
                <w:rFonts w:ascii="Arial" w:hAnsi="Arial" w:cs="Arial"/>
                <w:b w:val="0"/>
              </w:rPr>
            </w:pPr>
            <w:r w:rsidRPr="005E0CE6">
              <w:rPr>
                <w:rFonts w:ascii="Arial" w:hAnsi="Arial" w:cs="Arial"/>
              </w:rPr>
              <w:lastRenderedPageBreak/>
              <w:t xml:space="preserve">Target client group(s) </w:t>
            </w:r>
            <w:r w:rsidRPr="005E0CE6">
              <w:rPr>
                <w:rFonts w:ascii="Arial" w:hAnsi="Arial" w:cs="Arial"/>
                <w:b w:val="0"/>
              </w:rPr>
              <w:t>(e.g. young people, care leavers, ex-offenders – please include all who can use the service if more than one target group).</w:t>
            </w:r>
          </w:p>
          <w:p w14:paraId="6109AA90" w14:textId="77777777" w:rsidR="005E0CE6" w:rsidRPr="005E0CE6" w:rsidRDefault="005E0CE6" w:rsidP="005E0CE6">
            <w:pPr>
              <w:rPr>
                <w:rFonts w:ascii="Arial" w:hAnsi="Arial" w:cs="Arial"/>
                <w:b w:val="0"/>
              </w:rPr>
            </w:pPr>
          </w:p>
        </w:tc>
        <w:tc>
          <w:tcPr>
            <w:tcW w:w="5911" w:type="dxa"/>
          </w:tcPr>
          <w:p w14:paraId="4AE1401C"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E25007"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 xml:space="preserve">Young people aged 18-24 including care leavers, offenders, those who use drugs or alcohol or who have a mental health need. </w:t>
            </w:r>
          </w:p>
          <w:p w14:paraId="3E655E4B"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42D00A60"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7CD55F8C" w14:textId="77777777" w:rsidR="005E0CE6" w:rsidRPr="005E0CE6" w:rsidRDefault="005E0CE6" w:rsidP="005E0CE6">
            <w:pPr>
              <w:rPr>
                <w:rFonts w:ascii="Arial" w:hAnsi="Arial" w:cs="Arial"/>
                <w:b w:val="0"/>
              </w:rPr>
            </w:pPr>
            <w:r w:rsidRPr="005E0CE6">
              <w:rPr>
                <w:rFonts w:ascii="Arial" w:hAnsi="Arial" w:cs="Arial"/>
              </w:rPr>
              <w:t xml:space="preserve">Partner organisations – </w:t>
            </w:r>
            <w:proofErr w:type="gramStart"/>
            <w:r w:rsidRPr="005E0CE6">
              <w:rPr>
                <w:rFonts w:ascii="Arial" w:hAnsi="Arial" w:cs="Arial"/>
              </w:rPr>
              <w:t>who</w:t>
            </w:r>
            <w:proofErr w:type="gramEnd"/>
            <w:r w:rsidRPr="005E0CE6">
              <w:rPr>
                <w:rFonts w:ascii="Arial" w:hAnsi="Arial" w:cs="Arial"/>
              </w:rPr>
              <w:t xml:space="preserve"> else is involved in delivering it?</w:t>
            </w:r>
          </w:p>
          <w:p w14:paraId="20BF8123" w14:textId="77777777" w:rsidR="005E0CE6" w:rsidRPr="005E0CE6" w:rsidRDefault="005E0CE6" w:rsidP="005E0CE6">
            <w:pPr>
              <w:rPr>
                <w:rFonts w:ascii="Arial" w:hAnsi="Arial" w:cs="Arial"/>
                <w:b w:val="0"/>
              </w:rPr>
            </w:pPr>
          </w:p>
        </w:tc>
        <w:tc>
          <w:tcPr>
            <w:tcW w:w="5911" w:type="dxa"/>
          </w:tcPr>
          <w:p w14:paraId="333DC384" w14:textId="5338AF24" w:rsidR="00323039" w:rsidRPr="00323039" w:rsidRDefault="002A7030" w:rsidP="00323039">
            <w:pPr>
              <w:cnfStyle w:val="000000000000" w:firstRow="0" w:lastRow="0" w:firstColumn="0" w:lastColumn="0" w:oddVBand="0" w:evenVBand="0" w:oddHBand="0" w:evenHBand="0" w:firstRowFirstColumn="0" w:firstRowLastColumn="0" w:lastRowFirstColumn="0" w:lastRowLastColumn="0"/>
              <w:rPr>
                <w:rFonts w:ascii="Arial" w:hAnsi="Arial" w:cs="Arial"/>
                <w:bCs/>
                <w:lang w:val="en-US"/>
              </w:rPr>
            </w:pPr>
            <w:proofErr w:type="spellStart"/>
            <w:r w:rsidRPr="002A7030">
              <w:rPr>
                <w:rFonts w:ascii="Arial" w:hAnsi="Arial" w:cs="Arial"/>
                <w:bCs/>
              </w:rPr>
              <w:t>Depaul</w:t>
            </w:r>
            <w:proofErr w:type="spellEnd"/>
            <w:r w:rsidRPr="002A7030">
              <w:rPr>
                <w:rFonts w:ascii="Arial" w:hAnsi="Arial" w:cs="Arial"/>
                <w:bCs/>
              </w:rPr>
              <w:t xml:space="preserve"> delivers the service but we work collaboratively with other agencies in the locality such as accommodation pr</w:t>
            </w:r>
            <w:r w:rsidRPr="00323039">
              <w:rPr>
                <w:rFonts w:ascii="Arial" w:hAnsi="Arial" w:cs="Arial"/>
                <w:bCs/>
              </w:rPr>
              <w:t xml:space="preserve">oviders, </w:t>
            </w:r>
            <w:r w:rsidR="00323039" w:rsidRPr="00323039">
              <w:rPr>
                <w:rFonts w:ascii="Arial" w:hAnsi="Arial" w:cs="Arial"/>
                <w:bCs/>
                <w:lang w:val="en-US"/>
              </w:rPr>
              <w:t xml:space="preserve">Employment, education, training or volunteering (EETV) providers, </w:t>
            </w:r>
          </w:p>
          <w:p w14:paraId="02D16CA3" w14:textId="6AEEBDAB" w:rsidR="002A7030" w:rsidRPr="002A7030" w:rsidRDefault="002A7030" w:rsidP="00323039">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23039">
              <w:rPr>
                <w:rFonts w:ascii="Arial" w:hAnsi="Arial" w:cs="Arial"/>
                <w:bCs/>
              </w:rPr>
              <w:t>DWP, C</w:t>
            </w:r>
            <w:r w:rsidR="00323039" w:rsidRPr="00323039">
              <w:rPr>
                <w:rFonts w:ascii="Arial" w:hAnsi="Arial" w:cs="Arial"/>
                <w:bCs/>
              </w:rPr>
              <w:t xml:space="preserve">ommunity </w:t>
            </w:r>
            <w:r w:rsidRPr="00323039">
              <w:rPr>
                <w:rFonts w:ascii="Arial" w:hAnsi="Arial" w:cs="Arial"/>
                <w:bCs/>
              </w:rPr>
              <w:t>R</w:t>
            </w:r>
            <w:r w:rsidR="00323039" w:rsidRPr="00323039">
              <w:rPr>
                <w:rFonts w:ascii="Arial" w:hAnsi="Arial" w:cs="Arial"/>
                <w:bCs/>
              </w:rPr>
              <w:t xml:space="preserve">ehabilitation </w:t>
            </w:r>
            <w:r w:rsidRPr="00323039">
              <w:rPr>
                <w:rFonts w:ascii="Arial" w:hAnsi="Arial" w:cs="Arial"/>
                <w:bCs/>
              </w:rPr>
              <w:t>C</w:t>
            </w:r>
            <w:r w:rsidR="00323039" w:rsidRPr="00323039">
              <w:rPr>
                <w:rFonts w:ascii="Arial" w:hAnsi="Arial" w:cs="Arial"/>
                <w:bCs/>
              </w:rPr>
              <w:t>ompanie</w:t>
            </w:r>
            <w:r w:rsidRPr="00323039">
              <w:rPr>
                <w:rFonts w:ascii="Arial" w:hAnsi="Arial" w:cs="Arial"/>
                <w:bCs/>
              </w:rPr>
              <w:t xml:space="preserve">s and </w:t>
            </w:r>
            <w:r w:rsidR="00323039" w:rsidRPr="00323039">
              <w:rPr>
                <w:rFonts w:ascii="Arial" w:hAnsi="Arial" w:cs="Arial"/>
                <w:bCs/>
                <w:lang w:val="en-US"/>
              </w:rPr>
              <w:t>New Psychoactive Substances</w:t>
            </w:r>
            <w:r w:rsidR="00323039" w:rsidRPr="00323039">
              <w:rPr>
                <w:rFonts w:ascii="Arial" w:hAnsi="Arial" w:cs="Arial"/>
                <w:bCs/>
              </w:rPr>
              <w:t xml:space="preserve"> (</w:t>
            </w:r>
            <w:r w:rsidRPr="00323039">
              <w:rPr>
                <w:rFonts w:ascii="Arial" w:hAnsi="Arial" w:cs="Arial"/>
                <w:bCs/>
              </w:rPr>
              <w:t>NPS</w:t>
            </w:r>
            <w:r w:rsidR="00323039" w:rsidRPr="00323039">
              <w:rPr>
                <w:rFonts w:ascii="Arial" w:hAnsi="Arial" w:cs="Arial"/>
                <w:bCs/>
              </w:rPr>
              <w:t>)</w:t>
            </w:r>
            <w:r w:rsidRPr="00323039">
              <w:rPr>
                <w:rFonts w:ascii="Arial" w:hAnsi="Arial" w:cs="Arial"/>
                <w:bCs/>
              </w:rPr>
              <w:t>, mental health and substance misuse support services.</w:t>
            </w:r>
          </w:p>
          <w:p w14:paraId="6DC9D82E"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3774CF3"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5AB4CE62"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422AE7B5" w14:textId="77777777" w:rsidR="005E0CE6" w:rsidRPr="005E0CE6" w:rsidRDefault="005E0CE6" w:rsidP="005E0CE6">
            <w:pPr>
              <w:rPr>
                <w:rFonts w:ascii="Arial" w:hAnsi="Arial" w:cs="Arial"/>
                <w:b w:val="0"/>
              </w:rPr>
            </w:pPr>
            <w:r w:rsidRPr="005E0CE6">
              <w:rPr>
                <w:rFonts w:ascii="Arial" w:hAnsi="Arial" w:cs="Arial"/>
              </w:rPr>
              <w:t xml:space="preserve">How is it funded? </w:t>
            </w:r>
          </w:p>
          <w:p w14:paraId="0307D4A3" w14:textId="77777777" w:rsidR="005E0CE6" w:rsidRPr="005E0CE6" w:rsidRDefault="005E0CE6" w:rsidP="005E0CE6">
            <w:pPr>
              <w:rPr>
                <w:rFonts w:ascii="Arial" w:hAnsi="Arial" w:cs="Arial"/>
                <w:b w:val="0"/>
              </w:rPr>
            </w:pPr>
          </w:p>
        </w:tc>
        <w:tc>
          <w:tcPr>
            <w:tcW w:w="5911" w:type="dxa"/>
          </w:tcPr>
          <w:p w14:paraId="18C93621"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2"/>
                <w:szCs w:val="22"/>
              </w:rPr>
            </w:pPr>
            <w:r w:rsidRPr="002A7030">
              <w:rPr>
                <w:rFonts w:asciiTheme="majorHAnsi" w:hAnsiTheme="majorHAnsi"/>
                <w:bCs/>
                <w:sz w:val="22"/>
                <w:szCs w:val="22"/>
              </w:rPr>
              <w:t>Your Chance is funded through a Social Impact Bond (private investors), and payments for outcomes evidenced come from DCLG.</w:t>
            </w:r>
          </w:p>
          <w:p w14:paraId="4F9D2582"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2BF83B9D"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655E5D7E" w14:textId="77777777" w:rsidR="005E0CE6" w:rsidRPr="005E0CE6" w:rsidRDefault="005E0CE6" w:rsidP="005E0CE6">
            <w:pPr>
              <w:rPr>
                <w:rFonts w:ascii="Arial" w:hAnsi="Arial" w:cs="Arial"/>
                <w:b w:val="0"/>
              </w:rPr>
            </w:pPr>
            <w:r w:rsidRPr="005E0CE6">
              <w:rPr>
                <w:rFonts w:ascii="Arial" w:hAnsi="Arial" w:cs="Arial"/>
              </w:rPr>
              <w:t>How much does it cost to deliver?</w:t>
            </w:r>
          </w:p>
          <w:p w14:paraId="70358715" w14:textId="77777777" w:rsidR="005E0CE6" w:rsidRPr="005E0CE6" w:rsidRDefault="005E0CE6" w:rsidP="005E0CE6">
            <w:pPr>
              <w:rPr>
                <w:rFonts w:ascii="Arial" w:hAnsi="Arial" w:cs="Arial"/>
                <w:b w:val="0"/>
              </w:rPr>
            </w:pPr>
          </w:p>
        </w:tc>
        <w:tc>
          <w:tcPr>
            <w:tcW w:w="5911" w:type="dxa"/>
          </w:tcPr>
          <w:p w14:paraId="3A83F9CF"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2"/>
                <w:szCs w:val="22"/>
              </w:rPr>
            </w:pPr>
            <w:r w:rsidRPr="002A7030">
              <w:rPr>
                <w:rFonts w:asciiTheme="majorHAnsi" w:hAnsiTheme="majorHAnsi"/>
                <w:bCs/>
                <w:sz w:val="22"/>
                <w:szCs w:val="22"/>
              </w:rPr>
              <w:t>The cost for the three years of the programme is £1.1 million.</w:t>
            </w:r>
          </w:p>
          <w:p w14:paraId="508C2870"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6972788B"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6D13B13A" w14:textId="77777777" w:rsidR="005E0CE6" w:rsidRPr="005E0CE6" w:rsidRDefault="005E0CE6" w:rsidP="005E0CE6">
            <w:pPr>
              <w:rPr>
                <w:rFonts w:ascii="Arial" w:hAnsi="Arial" w:cs="Arial"/>
                <w:b w:val="0"/>
              </w:rPr>
            </w:pPr>
            <w:r w:rsidRPr="005E0CE6">
              <w:rPr>
                <w:rFonts w:ascii="Arial" w:hAnsi="Arial" w:cs="Arial"/>
              </w:rPr>
              <w:t>Outcomes: what are the outcomes for the intervention and how are they measured?</w:t>
            </w:r>
          </w:p>
          <w:p w14:paraId="2782EAF1" w14:textId="77777777" w:rsidR="005E0CE6" w:rsidRPr="005E0CE6" w:rsidRDefault="005E0CE6" w:rsidP="005E0CE6">
            <w:pPr>
              <w:rPr>
                <w:rFonts w:ascii="Arial" w:hAnsi="Arial" w:cs="Arial"/>
                <w:b w:val="0"/>
              </w:rPr>
            </w:pPr>
          </w:p>
        </w:tc>
        <w:tc>
          <w:tcPr>
            <w:tcW w:w="5911" w:type="dxa"/>
          </w:tcPr>
          <w:p w14:paraId="1E822B30"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We receive outcome payments for moving a young person into accommodation and supporting their sustainment of accommodation for 3, 6, 12 and 18 months.</w:t>
            </w:r>
          </w:p>
          <w:p w14:paraId="02BF85CA"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087C5673"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We receive payments for supporting young people in education and then if they complete this and go on to achieve a qualification (different qualifications are paid at different levels).</w:t>
            </w:r>
          </w:p>
          <w:p w14:paraId="250D38DF"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074B8B3D"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 xml:space="preserve">We receive payments for supporting young people into employment or volunteering and helping them achieve 6 / 13 / 20 / 26 sustainment for volunteering, and 13 / 26 weeks for employment. </w:t>
            </w:r>
          </w:p>
          <w:p w14:paraId="78294B48"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633A007A"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All outcomes need to be robustly evidenced.</w:t>
            </w:r>
          </w:p>
          <w:p w14:paraId="43313F88"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47BF68A"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2AE07EB"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604201C7"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678752D9" w14:textId="77777777" w:rsidR="005E0CE6" w:rsidRPr="005E0CE6" w:rsidRDefault="005E0CE6" w:rsidP="005E0CE6">
            <w:pPr>
              <w:rPr>
                <w:rFonts w:ascii="Arial" w:hAnsi="Arial" w:cs="Arial"/>
              </w:rPr>
            </w:pPr>
            <w:r w:rsidRPr="005E0CE6">
              <w:rPr>
                <w:rFonts w:ascii="Arial" w:hAnsi="Arial" w:cs="Arial"/>
              </w:rPr>
              <w:t xml:space="preserve">Has it ever been evaluated? </w:t>
            </w:r>
            <w:r w:rsidRPr="005E0CE6">
              <w:rPr>
                <w:rFonts w:ascii="Arial" w:hAnsi="Arial" w:cs="Arial"/>
                <w:b w:val="0"/>
              </w:rPr>
              <w:t xml:space="preserve">Please provide more information about evidence of the intervention’s effectiveness </w:t>
            </w:r>
            <w:r w:rsidRPr="005E0CE6">
              <w:rPr>
                <w:rFonts w:ascii="Arial" w:hAnsi="Arial" w:cs="Arial"/>
                <w:b w:val="0"/>
              </w:rPr>
              <w:lastRenderedPageBreak/>
              <w:t>in preventing/reducing homelessness and the methodology used to show this. If you have data on cost-effectiveness please include this here. Or please provide the evaluation report if this is available.</w:t>
            </w:r>
            <w:r w:rsidRPr="005E0CE6">
              <w:rPr>
                <w:rFonts w:ascii="Arial" w:hAnsi="Arial" w:cs="Arial"/>
              </w:rPr>
              <w:t xml:space="preserve"> </w:t>
            </w:r>
          </w:p>
          <w:p w14:paraId="4D824452" w14:textId="77777777" w:rsidR="005E0CE6" w:rsidRPr="005E0CE6" w:rsidRDefault="005E0CE6" w:rsidP="005E0CE6">
            <w:pPr>
              <w:rPr>
                <w:rFonts w:ascii="Arial" w:hAnsi="Arial" w:cs="Arial"/>
                <w:b w:val="0"/>
              </w:rPr>
            </w:pPr>
          </w:p>
        </w:tc>
        <w:tc>
          <w:tcPr>
            <w:tcW w:w="5911" w:type="dxa"/>
          </w:tcPr>
          <w:p w14:paraId="1B7F026C" w14:textId="779D800E"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color w:val="737373" w:themeColor="text2"/>
                <w:sz w:val="20"/>
                <w:szCs w:val="20"/>
              </w:rPr>
            </w:pPr>
            <w:r>
              <w:rPr>
                <w:rFonts w:ascii="Arial" w:hAnsi="Arial" w:cs="Arial"/>
              </w:rPr>
              <w:lastRenderedPageBreak/>
              <w:t xml:space="preserve">The </w:t>
            </w:r>
            <w:r w:rsidRPr="008F632E">
              <w:rPr>
                <w:rFonts w:ascii="Arial" w:hAnsi="Arial" w:cs="Arial"/>
                <w:bCs/>
              </w:rPr>
              <w:t xml:space="preserve">DCLG has commissioned external evaluation of the programme which will be completed in the year after the programme ends. There is also a SIB Board who we meet with monthly and provide up-to-date </w:t>
            </w:r>
            <w:r w:rsidRPr="008F632E">
              <w:rPr>
                <w:rFonts w:ascii="Arial" w:hAnsi="Arial" w:cs="Arial"/>
                <w:bCs/>
              </w:rPr>
              <w:lastRenderedPageBreak/>
              <w:t>data and statistics on the progress of the programme</w:t>
            </w:r>
            <w:r w:rsidRPr="002A7030">
              <w:rPr>
                <w:rFonts w:ascii="Arial" w:hAnsi="Arial" w:cs="Arial"/>
                <w:bCs/>
                <w:color w:val="737373" w:themeColor="text2"/>
                <w:sz w:val="20"/>
                <w:szCs w:val="20"/>
              </w:rPr>
              <w:t>.</w:t>
            </w:r>
          </w:p>
          <w:p w14:paraId="728CAA58"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color w:val="737373" w:themeColor="text2"/>
                <w:sz w:val="20"/>
                <w:szCs w:val="20"/>
              </w:rPr>
            </w:pPr>
          </w:p>
          <w:p w14:paraId="70E01993" w14:textId="1909794B" w:rsidR="002A7030" w:rsidRDefault="002A7030"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EDB7855" w14:textId="44A463FE" w:rsid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19CDEB6" w14:textId="2A18EB59" w:rsidR="005E0CE6" w:rsidRPr="002A7030" w:rsidRDefault="002A7030" w:rsidP="002A7030">
            <w:pPr>
              <w:tabs>
                <w:tab w:val="left" w:pos="4640"/>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
            </w:r>
          </w:p>
        </w:tc>
      </w:tr>
      <w:tr w:rsidR="005E0CE6" w:rsidRPr="005E0CE6" w14:paraId="770F2857"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5F4B265A" w14:textId="77777777" w:rsidR="005E0CE6" w:rsidRPr="005E0CE6" w:rsidRDefault="005E0CE6" w:rsidP="005E0CE6">
            <w:pPr>
              <w:rPr>
                <w:rFonts w:ascii="Arial" w:hAnsi="Arial" w:cs="Arial"/>
              </w:rPr>
            </w:pPr>
            <w:r w:rsidRPr="005E0CE6">
              <w:rPr>
                <w:rFonts w:ascii="Arial" w:hAnsi="Arial" w:cs="Arial"/>
              </w:rPr>
              <w:lastRenderedPageBreak/>
              <w:t>What would you say has been key to the intervention’s success and outcomes? Were there any barriers to implementation?</w:t>
            </w:r>
          </w:p>
          <w:p w14:paraId="610B3C96" w14:textId="77777777" w:rsidR="005E0CE6" w:rsidRPr="005E0CE6" w:rsidRDefault="005E0CE6" w:rsidP="005E0CE6">
            <w:pPr>
              <w:rPr>
                <w:rFonts w:ascii="Arial" w:hAnsi="Arial" w:cs="Arial"/>
                <w:b w:val="0"/>
              </w:rPr>
            </w:pPr>
          </w:p>
        </w:tc>
        <w:tc>
          <w:tcPr>
            <w:tcW w:w="5911" w:type="dxa"/>
          </w:tcPr>
          <w:p w14:paraId="7D21F586" w14:textId="2B251D39"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Due to the nature of working within a SIB we have been able to work more creatively with the young people - for example having a personalisation fund to support with rent and deposit bonds. We have also been able to change the programme as we have progressed and are constantly evaluating within the team. An example of this was changing one of the support worker</w:t>
            </w:r>
            <w:r w:rsidR="00F15C69">
              <w:rPr>
                <w:rFonts w:ascii="Arial" w:hAnsi="Arial" w:cs="Arial"/>
                <w:bCs/>
              </w:rPr>
              <w:t>’</w:t>
            </w:r>
            <w:r w:rsidRPr="002A7030">
              <w:rPr>
                <w:rFonts w:ascii="Arial" w:hAnsi="Arial" w:cs="Arial"/>
                <w:bCs/>
              </w:rPr>
              <w:t>s roles to focus on employer engagement in the different areas so we could maximise the opportunities we were able to offer young people.</w:t>
            </w:r>
          </w:p>
          <w:p w14:paraId="1AD51523"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7B989223" w14:textId="77777777" w:rsidR="002A7030" w:rsidRPr="002A7030" w:rsidRDefault="002A7030" w:rsidP="002A7030">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2A7030">
              <w:rPr>
                <w:rFonts w:ascii="Arial" w:hAnsi="Arial" w:cs="Arial"/>
                <w:bCs/>
              </w:rPr>
              <w:t>In terms of barriers to implementation, before the programme started we worked hard to get local agencies on board to support the project, recognising we needed to work in partnership to be able to achieve the outcomes for young people. The DCLG terms also required that we have local authority backing of the programme before it started and this was vital.</w:t>
            </w:r>
          </w:p>
          <w:p w14:paraId="072023EE"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1E114519"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1B8B8B5E" w14:textId="77777777" w:rsidR="005E0CE6" w:rsidRPr="005E0CE6" w:rsidRDefault="005E0CE6" w:rsidP="005E0CE6">
            <w:pPr>
              <w:rPr>
                <w:rFonts w:ascii="Arial" w:hAnsi="Arial" w:cs="Arial"/>
              </w:rPr>
            </w:pPr>
            <w:r w:rsidRPr="005E0CE6">
              <w:rPr>
                <w:rFonts w:ascii="Arial" w:hAnsi="Arial" w:cs="Arial"/>
              </w:rPr>
              <w:t xml:space="preserve">Would you be willing for this case study to be included in our report for DCLG? </w:t>
            </w:r>
          </w:p>
          <w:p w14:paraId="536E4F11" w14:textId="77777777" w:rsidR="005E0CE6" w:rsidRPr="005E0CE6" w:rsidRDefault="005E0CE6" w:rsidP="005E0CE6">
            <w:pPr>
              <w:rPr>
                <w:rFonts w:ascii="Arial" w:hAnsi="Arial" w:cs="Arial"/>
                <w:b w:val="0"/>
              </w:rPr>
            </w:pPr>
          </w:p>
        </w:tc>
        <w:tc>
          <w:tcPr>
            <w:tcW w:w="5911" w:type="dxa"/>
          </w:tcPr>
          <w:p w14:paraId="49DC28AD" w14:textId="49DEDCB0" w:rsidR="005E0CE6" w:rsidRPr="005E0CE6" w:rsidRDefault="00F15C69"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5E0CE6" w:rsidRPr="005E0CE6" w14:paraId="00B2AD28"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1794982A" w14:textId="77777777" w:rsidR="005E0CE6" w:rsidRPr="005E0CE6" w:rsidRDefault="005E0CE6" w:rsidP="005E0CE6">
            <w:pPr>
              <w:rPr>
                <w:rFonts w:ascii="Arial" w:hAnsi="Arial" w:cs="Arial"/>
                <w:b w:val="0"/>
              </w:rPr>
            </w:pPr>
            <w:r w:rsidRPr="005E0CE6">
              <w:rPr>
                <w:rFonts w:ascii="Arial" w:hAnsi="Arial" w:cs="Arial"/>
              </w:rPr>
              <w:t>Is there anything else about the intervention you think would be useful to share with us?</w:t>
            </w:r>
          </w:p>
          <w:p w14:paraId="3A9E530F" w14:textId="77777777" w:rsidR="005E0CE6" w:rsidRPr="005E0CE6" w:rsidRDefault="005E0CE6" w:rsidP="005E0CE6">
            <w:pPr>
              <w:rPr>
                <w:rFonts w:ascii="Arial" w:hAnsi="Arial" w:cs="Arial"/>
                <w:b w:val="0"/>
              </w:rPr>
            </w:pPr>
          </w:p>
        </w:tc>
        <w:tc>
          <w:tcPr>
            <w:tcW w:w="5911" w:type="dxa"/>
          </w:tcPr>
          <w:p w14:paraId="656EC1B6" w14:textId="77777777" w:rsidR="00F15C69" w:rsidRPr="00F15C69" w:rsidRDefault="00F15C69" w:rsidP="00F15C69">
            <w:pPr>
              <w:cnfStyle w:val="000000000000" w:firstRow="0" w:lastRow="0" w:firstColumn="0" w:lastColumn="0" w:oddVBand="0" w:evenVBand="0" w:oddHBand="0" w:evenHBand="0" w:firstRowFirstColumn="0" w:firstRowLastColumn="0" w:lastRowFirstColumn="0" w:lastRowLastColumn="0"/>
              <w:rPr>
                <w:rFonts w:asciiTheme="majorHAnsi" w:hAnsiTheme="majorHAnsi"/>
                <w:bCs/>
                <w:sz w:val="22"/>
                <w:szCs w:val="22"/>
              </w:rPr>
            </w:pPr>
            <w:r w:rsidRPr="00F15C69">
              <w:rPr>
                <w:rFonts w:asciiTheme="majorHAnsi" w:hAnsiTheme="majorHAnsi"/>
                <w:bCs/>
                <w:sz w:val="22"/>
                <w:szCs w:val="22"/>
              </w:rPr>
              <w:t xml:space="preserve">SIBs are still very new ways of commissioning services and local authorities are understandably nervous about implementing them but some of the early results from the Fair Chance Fund show the risks are worth in and the changes it can make to a young persons future are huge. </w:t>
            </w:r>
          </w:p>
          <w:p w14:paraId="650A480B" w14:textId="77777777" w:rsidR="00F15C69" w:rsidRPr="002563B7" w:rsidRDefault="00F15C69" w:rsidP="00F15C69">
            <w:pPr>
              <w:pStyle w:val="ListParagraph"/>
              <w:cnfStyle w:val="000000000000" w:firstRow="0" w:lastRow="0" w:firstColumn="0" w:lastColumn="0" w:oddVBand="0" w:evenVBand="0" w:oddHBand="0" w:evenHBand="0" w:firstRowFirstColumn="0" w:firstRowLastColumn="0" w:lastRowFirstColumn="0" w:lastRowLastColumn="0"/>
              <w:rPr>
                <w:rFonts w:asciiTheme="majorHAnsi" w:hAnsiTheme="majorHAnsi"/>
                <w:bCs/>
                <w:sz w:val="22"/>
                <w:szCs w:val="22"/>
              </w:rPr>
            </w:pPr>
          </w:p>
          <w:p w14:paraId="66E52B15"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0CE6" w:rsidRPr="005E0CE6" w14:paraId="69A23181"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61A999EA" w14:textId="77777777" w:rsidR="005E0CE6" w:rsidRPr="005E0CE6" w:rsidRDefault="005E0CE6" w:rsidP="005E0CE6">
            <w:pPr>
              <w:rPr>
                <w:rFonts w:ascii="Arial" w:hAnsi="Arial" w:cs="Arial"/>
                <w:b w:val="0"/>
              </w:rPr>
            </w:pPr>
            <w:r w:rsidRPr="005E0CE6">
              <w:rPr>
                <w:rFonts w:ascii="Arial" w:hAnsi="Arial" w:cs="Arial"/>
              </w:rPr>
              <w:t xml:space="preserve">Please provide contact details for further information. </w:t>
            </w:r>
          </w:p>
          <w:p w14:paraId="4282A3AA" w14:textId="77777777" w:rsidR="005E0CE6" w:rsidRPr="005E0CE6" w:rsidRDefault="005E0CE6" w:rsidP="005E0CE6">
            <w:pPr>
              <w:rPr>
                <w:rFonts w:ascii="Arial" w:hAnsi="Arial" w:cs="Arial"/>
                <w:b w:val="0"/>
              </w:rPr>
            </w:pPr>
          </w:p>
        </w:tc>
        <w:tc>
          <w:tcPr>
            <w:tcW w:w="5911" w:type="dxa"/>
          </w:tcPr>
          <w:p w14:paraId="28CD8727" w14:textId="19D671D2" w:rsid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0CE6">
              <w:rPr>
                <w:rFonts w:ascii="Arial" w:hAnsi="Arial" w:cs="Arial"/>
              </w:rPr>
              <w:t xml:space="preserve">NAME: </w:t>
            </w:r>
            <w:r w:rsidR="00F15C69" w:rsidRPr="00F15C69">
              <w:rPr>
                <w:rFonts w:ascii="Arial" w:hAnsi="Arial" w:cs="Arial"/>
                <w:bCs/>
              </w:rPr>
              <w:t>Simone Newman, Programme Manager</w:t>
            </w:r>
          </w:p>
          <w:p w14:paraId="52D9328C" w14:textId="77777777" w:rsidR="00F15C69" w:rsidRPr="00F15C69" w:rsidRDefault="00F15C69" w:rsidP="005E0CE6">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6FC6A733" w14:textId="11581D0A" w:rsidR="005E0CE6" w:rsidRPr="002F5A65"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0CE6">
              <w:rPr>
                <w:rFonts w:ascii="Arial" w:hAnsi="Arial" w:cs="Arial"/>
              </w:rPr>
              <w:t xml:space="preserve">EMAIL: </w:t>
            </w:r>
            <w:r w:rsidR="00F15C69" w:rsidRPr="00F15C69">
              <w:rPr>
                <w:rFonts w:ascii="Arial" w:hAnsi="Arial" w:cs="Arial"/>
                <w:bCs/>
              </w:rPr>
              <w:t>Simone.Newman@depaulcharity.org.uk</w:t>
            </w:r>
          </w:p>
          <w:p w14:paraId="7174F39B" w14:textId="77777777" w:rsidR="00F15C69" w:rsidRPr="005E0CE6" w:rsidRDefault="00F15C69"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094D09" w14:textId="735EDC48" w:rsidR="005E0CE6" w:rsidRPr="00F15C69"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E0CE6">
              <w:rPr>
                <w:rFonts w:ascii="Arial" w:hAnsi="Arial" w:cs="Arial"/>
              </w:rPr>
              <w:t xml:space="preserve">TELEPHONE: </w:t>
            </w:r>
            <w:r w:rsidR="00F15C69" w:rsidRPr="00F15C69">
              <w:rPr>
                <w:rFonts w:ascii="Arial" w:hAnsi="Arial" w:cs="Arial"/>
                <w:bCs/>
              </w:rPr>
              <w:t>07789981256</w:t>
            </w:r>
          </w:p>
          <w:p w14:paraId="06DD0F57" w14:textId="77777777" w:rsidR="005E0CE6" w:rsidRPr="005E0CE6" w:rsidRDefault="005E0CE6" w:rsidP="005E0CE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AD85C4F" w14:textId="77777777" w:rsidR="005E0CE6" w:rsidRPr="009476F8" w:rsidRDefault="005E0CE6" w:rsidP="00671D02">
      <w:pPr>
        <w:rPr>
          <w:rFonts w:ascii="Arial" w:hAnsi="Arial" w:cs="Arial"/>
        </w:rPr>
      </w:pPr>
    </w:p>
    <w:p w14:paraId="321647D4" w14:textId="74A502AA" w:rsidR="007F62FF" w:rsidRDefault="007F62FF">
      <w:pPr>
        <w:rPr>
          <w:rFonts w:ascii="Arial" w:hAnsi="Arial" w:cs="Arial"/>
        </w:rPr>
      </w:pPr>
      <w:r>
        <w:rPr>
          <w:rFonts w:ascii="Arial" w:hAnsi="Arial" w:cs="Arial"/>
        </w:rPr>
        <w:br w:type="page"/>
      </w:r>
    </w:p>
    <w:tbl>
      <w:tblPr>
        <w:tblStyle w:val="GridTable1LightAccent2"/>
        <w:tblW w:w="9450" w:type="dxa"/>
        <w:tblLook w:val="04A0" w:firstRow="1" w:lastRow="0" w:firstColumn="1" w:lastColumn="0" w:noHBand="0" w:noVBand="1"/>
      </w:tblPr>
      <w:tblGrid>
        <w:gridCol w:w="3539"/>
        <w:gridCol w:w="5911"/>
      </w:tblGrid>
      <w:tr w:rsidR="00307D4D" w14:paraId="7B8E93D4" w14:textId="77777777" w:rsidTr="00025946">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50" w:type="dxa"/>
            <w:gridSpan w:val="2"/>
            <w:shd w:val="clear" w:color="auto" w:fill="E3E3E3" w:themeFill="text2" w:themeFillTint="33"/>
            <w:vAlign w:val="center"/>
          </w:tcPr>
          <w:p w14:paraId="0BB00A7A" w14:textId="1476BF21" w:rsidR="00307D4D" w:rsidRPr="00315553" w:rsidRDefault="00025946" w:rsidP="00025946">
            <w:pPr>
              <w:rPr>
                <w:rFonts w:ascii="Arial" w:hAnsi="Arial" w:cs="Arial"/>
                <w:sz w:val="22"/>
                <w:szCs w:val="22"/>
              </w:rPr>
            </w:pPr>
            <w:r>
              <w:rPr>
                <w:rFonts w:ascii="Arial" w:hAnsi="Arial" w:cs="Arial"/>
                <w:sz w:val="22"/>
                <w:szCs w:val="22"/>
              </w:rPr>
              <w:lastRenderedPageBreak/>
              <w:t>HOMELESSNESS PREVENTION CALL FOR EVIDENCE TEMPLATE</w:t>
            </w:r>
          </w:p>
        </w:tc>
      </w:tr>
      <w:tr w:rsidR="001C416A" w14:paraId="1123F67F"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4406031F" w14:textId="77777777" w:rsidR="001C416A" w:rsidRDefault="001C416A" w:rsidP="00C27E6E">
            <w:pPr>
              <w:rPr>
                <w:rFonts w:ascii="Arial" w:hAnsi="Arial" w:cs="Arial"/>
                <w:sz w:val="22"/>
                <w:szCs w:val="22"/>
              </w:rPr>
            </w:pPr>
            <w:r>
              <w:rPr>
                <w:rFonts w:ascii="Arial" w:hAnsi="Arial" w:cs="Arial"/>
                <w:sz w:val="22"/>
                <w:szCs w:val="22"/>
              </w:rPr>
              <w:t>Name of your project/service.</w:t>
            </w:r>
          </w:p>
          <w:p w14:paraId="52AA7B8E" w14:textId="08807B47" w:rsidR="001C416A" w:rsidRPr="00C41122" w:rsidRDefault="001C416A" w:rsidP="00C27E6E">
            <w:pPr>
              <w:rPr>
                <w:rFonts w:ascii="Arial" w:hAnsi="Arial" w:cs="Arial"/>
                <w:sz w:val="22"/>
                <w:szCs w:val="22"/>
              </w:rPr>
            </w:pPr>
          </w:p>
        </w:tc>
        <w:tc>
          <w:tcPr>
            <w:tcW w:w="5911" w:type="dxa"/>
          </w:tcPr>
          <w:p w14:paraId="7152D0DF" w14:textId="00BC7558" w:rsidR="001C416A" w:rsidRPr="00315553" w:rsidRDefault="0059322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Oldham Reconnect</w:t>
            </w:r>
          </w:p>
        </w:tc>
      </w:tr>
      <w:tr w:rsidR="00315553" w14:paraId="09114B23"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17B5AAE9" w14:textId="70ABF1F5" w:rsidR="00315553" w:rsidRPr="00C41122" w:rsidRDefault="00315553" w:rsidP="00C27E6E">
            <w:pPr>
              <w:rPr>
                <w:rFonts w:ascii="Arial" w:hAnsi="Arial" w:cs="Arial"/>
                <w:b w:val="0"/>
                <w:sz w:val="22"/>
                <w:szCs w:val="22"/>
              </w:rPr>
            </w:pPr>
            <w:r w:rsidRPr="00C41122">
              <w:rPr>
                <w:rFonts w:ascii="Arial" w:hAnsi="Arial" w:cs="Arial"/>
                <w:sz w:val="22"/>
                <w:szCs w:val="22"/>
              </w:rPr>
              <w:t>Name</w:t>
            </w:r>
            <w:r w:rsidR="001C416A">
              <w:rPr>
                <w:rFonts w:ascii="Arial" w:hAnsi="Arial" w:cs="Arial"/>
                <w:sz w:val="22"/>
                <w:szCs w:val="22"/>
              </w:rPr>
              <w:t>/type of intervention.</w:t>
            </w:r>
          </w:p>
          <w:p w14:paraId="2F6A5CC0" w14:textId="77777777" w:rsidR="00315553" w:rsidRPr="00C41122" w:rsidRDefault="00315553" w:rsidP="00C27E6E">
            <w:pPr>
              <w:rPr>
                <w:rFonts w:ascii="Arial" w:hAnsi="Arial" w:cs="Arial"/>
                <w:b w:val="0"/>
                <w:sz w:val="22"/>
                <w:szCs w:val="22"/>
              </w:rPr>
            </w:pPr>
          </w:p>
        </w:tc>
        <w:tc>
          <w:tcPr>
            <w:tcW w:w="5911" w:type="dxa"/>
          </w:tcPr>
          <w:p w14:paraId="1E74FCC1" w14:textId="38BD5B34" w:rsidR="00315553" w:rsidRPr="00315553" w:rsidRDefault="0059322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Family mediation, parenting support and housing advice</w:t>
            </w:r>
          </w:p>
        </w:tc>
      </w:tr>
      <w:tr w:rsidR="00C440E4" w14:paraId="7CE06184"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17BDA146" w14:textId="5D99B484" w:rsidR="00C440E4" w:rsidRDefault="00C440E4" w:rsidP="00315553">
            <w:pPr>
              <w:rPr>
                <w:rFonts w:ascii="Arial" w:hAnsi="Arial" w:cs="Arial"/>
                <w:b w:val="0"/>
                <w:sz w:val="22"/>
                <w:szCs w:val="22"/>
              </w:rPr>
            </w:pPr>
            <w:r w:rsidRPr="00C41122">
              <w:rPr>
                <w:rFonts w:ascii="Arial" w:hAnsi="Arial" w:cs="Arial"/>
                <w:sz w:val="22"/>
                <w:szCs w:val="22"/>
              </w:rPr>
              <w:t xml:space="preserve">Date </w:t>
            </w:r>
            <w:r w:rsidR="001C416A">
              <w:rPr>
                <w:rFonts w:ascii="Arial" w:hAnsi="Arial" w:cs="Arial"/>
                <w:sz w:val="22"/>
                <w:szCs w:val="22"/>
              </w:rPr>
              <w:t>intervention</w:t>
            </w:r>
            <w:r w:rsidRPr="00C41122">
              <w:rPr>
                <w:rFonts w:ascii="Arial" w:hAnsi="Arial" w:cs="Arial"/>
                <w:sz w:val="22"/>
                <w:szCs w:val="22"/>
              </w:rPr>
              <w:t xml:space="preserve"> started (and ended if applicable)</w:t>
            </w:r>
            <w:r w:rsidR="001710DD">
              <w:rPr>
                <w:rFonts w:ascii="Arial" w:hAnsi="Arial" w:cs="Arial"/>
                <w:sz w:val="22"/>
                <w:szCs w:val="22"/>
              </w:rPr>
              <w:t>.</w:t>
            </w:r>
          </w:p>
          <w:p w14:paraId="2BEFEF36" w14:textId="12C12BE5" w:rsidR="00C440E4" w:rsidRPr="00C41122" w:rsidRDefault="00C440E4" w:rsidP="00315553">
            <w:pPr>
              <w:rPr>
                <w:rFonts w:ascii="Arial" w:hAnsi="Arial" w:cs="Arial"/>
                <w:b w:val="0"/>
                <w:sz w:val="22"/>
                <w:szCs w:val="22"/>
              </w:rPr>
            </w:pPr>
          </w:p>
        </w:tc>
        <w:tc>
          <w:tcPr>
            <w:tcW w:w="5911" w:type="dxa"/>
          </w:tcPr>
          <w:p w14:paraId="2EB8A6B6" w14:textId="2CA283F0" w:rsidR="00C27E6E" w:rsidRPr="00315553" w:rsidRDefault="005E22C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From </w:t>
            </w:r>
            <w:r w:rsidR="000F51C7">
              <w:rPr>
                <w:rFonts w:ascii="Arial" w:hAnsi="Arial" w:cs="Arial"/>
                <w:sz w:val="22"/>
                <w:szCs w:val="22"/>
              </w:rPr>
              <w:t>02/04</w:t>
            </w:r>
            <w:r w:rsidR="00D46D6B">
              <w:rPr>
                <w:rFonts w:ascii="Arial" w:hAnsi="Arial" w:cs="Arial"/>
                <w:sz w:val="22"/>
                <w:szCs w:val="22"/>
              </w:rPr>
              <w:t>/2007</w:t>
            </w:r>
            <w:r w:rsidR="00C27E6E">
              <w:rPr>
                <w:rFonts w:ascii="Arial" w:hAnsi="Arial" w:cs="Arial"/>
                <w:sz w:val="22"/>
                <w:szCs w:val="22"/>
              </w:rPr>
              <w:t xml:space="preserve"> - current</w:t>
            </w:r>
          </w:p>
        </w:tc>
      </w:tr>
      <w:tr w:rsidR="00C440E4" w14:paraId="68D95029"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7B2C2C48" w14:textId="6477C7F2" w:rsidR="00C440E4" w:rsidRDefault="00C440E4" w:rsidP="00315553">
            <w:pPr>
              <w:rPr>
                <w:rFonts w:ascii="Arial" w:hAnsi="Arial" w:cs="Arial"/>
                <w:b w:val="0"/>
                <w:sz w:val="22"/>
                <w:szCs w:val="22"/>
              </w:rPr>
            </w:pPr>
            <w:r w:rsidRPr="00C41122">
              <w:rPr>
                <w:rFonts w:ascii="Arial" w:hAnsi="Arial" w:cs="Arial"/>
                <w:sz w:val="22"/>
                <w:szCs w:val="22"/>
              </w:rPr>
              <w:t>Location</w:t>
            </w:r>
            <w:r w:rsidR="00BB4224">
              <w:rPr>
                <w:rFonts w:ascii="Arial" w:hAnsi="Arial" w:cs="Arial"/>
                <w:b w:val="0"/>
                <w:sz w:val="22"/>
                <w:szCs w:val="22"/>
              </w:rPr>
              <w:t xml:space="preserve"> (</w:t>
            </w:r>
            <w:r w:rsidR="007F62FF">
              <w:rPr>
                <w:rFonts w:ascii="Arial" w:hAnsi="Arial" w:cs="Arial"/>
                <w:b w:val="0"/>
                <w:sz w:val="22"/>
                <w:szCs w:val="22"/>
              </w:rPr>
              <w:t xml:space="preserve">i.e. </w:t>
            </w:r>
            <w:r w:rsidR="00BB4224">
              <w:rPr>
                <w:rFonts w:ascii="Arial" w:hAnsi="Arial" w:cs="Arial"/>
                <w:b w:val="0"/>
                <w:sz w:val="22"/>
                <w:szCs w:val="22"/>
              </w:rPr>
              <w:t>local authority area)</w:t>
            </w:r>
            <w:r w:rsidR="001710DD">
              <w:rPr>
                <w:rFonts w:ascii="Arial" w:hAnsi="Arial" w:cs="Arial"/>
                <w:b w:val="0"/>
                <w:sz w:val="22"/>
                <w:szCs w:val="22"/>
              </w:rPr>
              <w:t>.</w:t>
            </w:r>
          </w:p>
          <w:p w14:paraId="17F749BD" w14:textId="4C996A04" w:rsidR="00C440E4" w:rsidRPr="00C41122" w:rsidRDefault="00C440E4" w:rsidP="00315553">
            <w:pPr>
              <w:rPr>
                <w:rFonts w:ascii="Arial" w:hAnsi="Arial" w:cs="Arial"/>
                <w:b w:val="0"/>
                <w:sz w:val="22"/>
                <w:szCs w:val="22"/>
              </w:rPr>
            </w:pPr>
          </w:p>
        </w:tc>
        <w:tc>
          <w:tcPr>
            <w:tcW w:w="5911" w:type="dxa"/>
          </w:tcPr>
          <w:p w14:paraId="04D48AB1" w14:textId="7B196743" w:rsidR="00C440E4" w:rsidRPr="00315553" w:rsidRDefault="0059322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Oldham</w:t>
            </w:r>
          </w:p>
        </w:tc>
      </w:tr>
      <w:tr w:rsidR="00315553" w14:paraId="34264CC5"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777C3B14" w14:textId="16F20879" w:rsidR="00315553" w:rsidRPr="00C41122" w:rsidRDefault="00D66427" w:rsidP="00315553">
            <w:pPr>
              <w:rPr>
                <w:rFonts w:ascii="Arial" w:hAnsi="Arial" w:cs="Arial"/>
                <w:b w:val="0"/>
                <w:sz w:val="22"/>
                <w:szCs w:val="22"/>
              </w:rPr>
            </w:pPr>
            <w:r w:rsidRPr="00C41122">
              <w:rPr>
                <w:rFonts w:ascii="Arial" w:hAnsi="Arial" w:cs="Arial"/>
                <w:sz w:val="22"/>
                <w:szCs w:val="22"/>
              </w:rPr>
              <w:t>S</w:t>
            </w:r>
            <w:r w:rsidR="00315553" w:rsidRPr="00C41122">
              <w:rPr>
                <w:rFonts w:ascii="Arial" w:hAnsi="Arial" w:cs="Arial"/>
                <w:sz w:val="22"/>
                <w:szCs w:val="22"/>
              </w:rPr>
              <w:t xml:space="preserve">ummary: please tell us about your intervention, </w:t>
            </w:r>
            <w:r w:rsidR="00BC24BF">
              <w:rPr>
                <w:rFonts w:ascii="Arial" w:hAnsi="Arial" w:cs="Arial"/>
                <w:sz w:val="22"/>
                <w:szCs w:val="22"/>
              </w:rPr>
              <w:t xml:space="preserve">under the relevant headings. </w:t>
            </w:r>
          </w:p>
          <w:p w14:paraId="42A1EF10" w14:textId="77777777" w:rsidR="00315553" w:rsidRDefault="00315553" w:rsidP="00315553">
            <w:pPr>
              <w:rPr>
                <w:rFonts w:ascii="Arial" w:hAnsi="Arial" w:cs="Arial"/>
                <w:b w:val="0"/>
                <w:sz w:val="22"/>
                <w:szCs w:val="22"/>
              </w:rPr>
            </w:pPr>
          </w:p>
          <w:p w14:paraId="50BC3155" w14:textId="77777777" w:rsidR="0073468C" w:rsidRPr="00C41122" w:rsidRDefault="0073468C" w:rsidP="00315553">
            <w:pPr>
              <w:rPr>
                <w:rFonts w:ascii="Arial" w:hAnsi="Arial" w:cs="Arial"/>
                <w:b w:val="0"/>
                <w:sz w:val="22"/>
                <w:szCs w:val="22"/>
              </w:rPr>
            </w:pPr>
          </w:p>
          <w:p w14:paraId="595D0550" w14:textId="77777777" w:rsidR="00315553" w:rsidRPr="00C41122" w:rsidRDefault="00315553" w:rsidP="00315553">
            <w:pPr>
              <w:rPr>
                <w:rFonts w:ascii="Arial" w:hAnsi="Arial" w:cs="Arial"/>
                <w:b w:val="0"/>
                <w:sz w:val="22"/>
                <w:szCs w:val="22"/>
              </w:rPr>
            </w:pPr>
          </w:p>
        </w:tc>
        <w:tc>
          <w:tcPr>
            <w:tcW w:w="5911" w:type="dxa"/>
          </w:tcPr>
          <w:p w14:paraId="3A15EFD2" w14:textId="77777777" w:rsidR="00C27E6E" w:rsidRDefault="00C27E6E" w:rsidP="00BC24B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14:paraId="1FF8FBA9" w14:textId="77777777" w:rsidR="0059322E"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C24BF">
              <w:rPr>
                <w:rFonts w:ascii="Arial" w:hAnsi="Arial" w:cs="Arial"/>
                <w:b/>
                <w:sz w:val="22"/>
                <w:szCs w:val="22"/>
              </w:rPr>
              <w:t>Aims</w:t>
            </w:r>
            <w:r w:rsidR="00767F2A">
              <w:rPr>
                <w:rFonts w:ascii="Arial" w:hAnsi="Arial" w:cs="Arial"/>
                <w:b/>
                <w:sz w:val="22"/>
                <w:szCs w:val="22"/>
              </w:rPr>
              <w:t>:</w:t>
            </w:r>
            <w:r w:rsidR="0059322E">
              <w:rPr>
                <w:rFonts w:ascii="Arial" w:hAnsi="Arial" w:cs="Arial"/>
                <w:b/>
                <w:sz w:val="22"/>
                <w:szCs w:val="22"/>
              </w:rPr>
              <w:t xml:space="preserve"> </w:t>
            </w:r>
          </w:p>
          <w:p w14:paraId="769E2799" w14:textId="77777777" w:rsidR="00C27E6E" w:rsidRDefault="00C27E6E" w:rsidP="00BC24B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14:paraId="38741607" w14:textId="4180827D" w:rsidR="00BC24BF" w:rsidRPr="0059322E" w:rsidRDefault="0059322E"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9322E">
              <w:rPr>
                <w:rFonts w:ascii="Arial" w:hAnsi="Arial" w:cs="Arial"/>
                <w:sz w:val="22"/>
                <w:szCs w:val="22"/>
              </w:rPr>
              <w:t>To prevent homelessness and improve family relationships/communication</w:t>
            </w:r>
            <w:r w:rsidR="00D46D6B">
              <w:rPr>
                <w:rFonts w:ascii="Arial" w:hAnsi="Arial" w:cs="Arial"/>
                <w:sz w:val="22"/>
                <w:szCs w:val="22"/>
              </w:rPr>
              <w:t xml:space="preserve">. Provide </w:t>
            </w:r>
            <w:r w:rsidR="00114970">
              <w:rPr>
                <w:rFonts w:ascii="Arial" w:hAnsi="Arial" w:cs="Arial"/>
                <w:sz w:val="22"/>
                <w:szCs w:val="22"/>
              </w:rPr>
              <w:t>knowledge of options open to young people</w:t>
            </w:r>
            <w:r w:rsidR="00D46D6B">
              <w:rPr>
                <w:rFonts w:ascii="Arial" w:hAnsi="Arial" w:cs="Arial"/>
                <w:sz w:val="22"/>
                <w:szCs w:val="22"/>
              </w:rPr>
              <w:t xml:space="preserve"> if they are made homeless </w:t>
            </w:r>
          </w:p>
          <w:p w14:paraId="3C397CB9" w14:textId="0472A019" w:rsid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DBC19AC" w14:textId="77777777" w:rsidR="00BC24BF" w:rsidRP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87DDEB9" w14:textId="29BF2F79" w:rsid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C24BF">
              <w:rPr>
                <w:rFonts w:ascii="Arial" w:hAnsi="Arial" w:cs="Arial"/>
                <w:b/>
                <w:sz w:val="22"/>
                <w:szCs w:val="22"/>
              </w:rPr>
              <w:t>Description of the homeless/housing problem it seeks to address</w:t>
            </w:r>
            <w:r w:rsidR="00767F2A">
              <w:rPr>
                <w:rFonts w:ascii="Arial" w:hAnsi="Arial" w:cs="Arial"/>
                <w:b/>
                <w:sz w:val="22"/>
                <w:szCs w:val="22"/>
              </w:rPr>
              <w:t>:</w:t>
            </w:r>
          </w:p>
          <w:p w14:paraId="3F8A5CC6" w14:textId="77777777" w:rsidR="00C27E6E" w:rsidRDefault="00C27E6E" w:rsidP="00BC24B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14:paraId="4405ABCE" w14:textId="7F5A614A" w:rsidR="00BC24BF" w:rsidRDefault="0059322E"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Threat from parent</w:t>
            </w:r>
            <w:r w:rsidR="00D46D6B">
              <w:rPr>
                <w:rFonts w:ascii="Arial" w:hAnsi="Arial" w:cs="Arial"/>
                <w:sz w:val="22"/>
                <w:szCs w:val="22"/>
              </w:rPr>
              <w:t>s/carers to make young people</w:t>
            </w:r>
            <w:r>
              <w:rPr>
                <w:rFonts w:ascii="Arial" w:hAnsi="Arial" w:cs="Arial"/>
                <w:sz w:val="22"/>
                <w:szCs w:val="22"/>
              </w:rPr>
              <w:t xml:space="preserve"> homeles</w:t>
            </w:r>
            <w:r w:rsidR="00D46D6B">
              <w:rPr>
                <w:rFonts w:ascii="Arial" w:hAnsi="Arial" w:cs="Arial"/>
                <w:sz w:val="22"/>
                <w:szCs w:val="22"/>
              </w:rPr>
              <w:t>s due to behaviours in the home etc.</w:t>
            </w:r>
          </w:p>
          <w:p w14:paraId="23476251" w14:textId="04937C25" w:rsid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90E4C31" w14:textId="77777777" w:rsidR="00BC24BF" w:rsidRP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6FD64EFF" w14:textId="268D0DF9" w:rsid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C24BF">
              <w:rPr>
                <w:rFonts w:ascii="Arial" w:hAnsi="Arial" w:cs="Arial"/>
                <w:b/>
                <w:sz w:val="22"/>
                <w:szCs w:val="22"/>
              </w:rPr>
              <w:t>Activities delivered</w:t>
            </w:r>
            <w:r w:rsidR="00767F2A">
              <w:rPr>
                <w:rFonts w:ascii="Arial" w:hAnsi="Arial" w:cs="Arial"/>
                <w:b/>
                <w:sz w:val="22"/>
                <w:szCs w:val="22"/>
              </w:rPr>
              <w:t>:</w:t>
            </w:r>
          </w:p>
          <w:p w14:paraId="3DCEBF36" w14:textId="77777777" w:rsidR="00C27E6E" w:rsidRDefault="00C27E6E"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5481EE4" w14:textId="77777777" w:rsidR="00C27E6E" w:rsidRDefault="00C27E6E" w:rsidP="00C27E6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27E6E">
              <w:rPr>
                <w:rFonts w:ascii="Arial" w:hAnsi="Arial" w:cs="Arial"/>
                <w:sz w:val="22"/>
                <w:szCs w:val="22"/>
              </w:rPr>
              <w:t>One-to-</w:t>
            </w:r>
            <w:r w:rsidR="0059322E" w:rsidRPr="00C27E6E">
              <w:rPr>
                <w:rFonts w:ascii="Arial" w:hAnsi="Arial" w:cs="Arial"/>
                <w:sz w:val="22"/>
                <w:szCs w:val="22"/>
              </w:rPr>
              <w:t xml:space="preserve">one support sessions with both </w:t>
            </w:r>
            <w:r w:rsidR="00114970" w:rsidRPr="00C27E6E">
              <w:rPr>
                <w:rFonts w:ascii="Arial" w:hAnsi="Arial" w:cs="Arial"/>
                <w:sz w:val="22"/>
                <w:szCs w:val="22"/>
              </w:rPr>
              <w:t>the young p</w:t>
            </w:r>
            <w:r w:rsidR="0059322E" w:rsidRPr="00C27E6E">
              <w:rPr>
                <w:rFonts w:ascii="Arial" w:hAnsi="Arial" w:cs="Arial"/>
                <w:sz w:val="22"/>
                <w:szCs w:val="22"/>
              </w:rPr>
              <w:t>erson and parent</w:t>
            </w:r>
            <w:r w:rsidR="00D46D6B" w:rsidRPr="00C27E6E">
              <w:rPr>
                <w:rFonts w:ascii="Arial" w:hAnsi="Arial" w:cs="Arial"/>
                <w:sz w:val="22"/>
                <w:szCs w:val="22"/>
              </w:rPr>
              <w:t>/carer</w:t>
            </w:r>
          </w:p>
          <w:p w14:paraId="6E5EE686" w14:textId="41AAA3FA" w:rsidR="00BC24BF" w:rsidRPr="00C27E6E" w:rsidRDefault="00C27E6E" w:rsidP="00C27E6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F</w:t>
            </w:r>
            <w:r w:rsidR="0059322E" w:rsidRPr="00C27E6E">
              <w:rPr>
                <w:rFonts w:ascii="Arial" w:hAnsi="Arial" w:cs="Arial"/>
                <w:sz w:val="22"/>
                <w:szCs w:val="22"/>
              </w:rPr>
              <w:t>acilitated joint mediation sessions between t</w:t>
            </w:r>
            <w:r>
              <w:rPr>
                <w:rFonts w:ascii="Arial" w:hAnsi="Arial" w:cs="Arial"/>
                <w:sz w:val="22"/>
                <w:szCs w:val="22"/>
              </w:rPr>
              <w:t xml:space="preserve">he young person and parent/carer </w:t>
            </w:r>
            <w:r w:rsidR="0059322E" w:rsidRPr="00C27E6E">
              <w:rPr>
                <w:rFonts w:ascii="Arial" w:hAnsi="Arial" w:cs="Arial"/>
                <w:sz w:val="22"/>
                <w:szCs w:val="22"/>
              </w:rPr>
              <w:t xml:space="preserve">to draw up </w:t>
            </w:r>
            <w:r w:rsidR="00D46D6B" w:rsidRPr="00C27E6E">
              <w:rPr>
                <w:rFonts w:ascii="Arial" w:hAnsi="Arial" w:cs="Arial"/>
                <w:sz w:val="22"/>
                <w:szCs w:val="22"/>
              </w:rPr>
              <w:t>agreements for the way f</w:t>
            </w:r>
            <w:r w:rsidR="00114970" w:rsidRPr="00C27E6E">
              <w:rPr>
                <w:rFonts w:ascii="Arial" w:hAnsi="Arial" w:cs="Arial"/>
                <w:sz w:val="22"/>
                <w:szCs w:val="22"/>
              </w:rPr>
              <w:t>orward that would enable the young person</w:t>
            </w:r>
            <w:r w:rsidR="00D46D6B" w:rsidRPr="00C27E6E">
              <w:rPr>
                <w:rFonts w:ascii="Arial" w:hAnsi="Arial" w:cs="Arial"/>
                <w:sz w:val="22"/>
                <w:szCs w:val="22"/>
              </w:rPr>
              <w:t xml:space="preserve"> to remain at home or move to appropriate accommodation i</w:t>
            </w:r>
            <w:r>
              <w:rPr>
                <w:rFonts w:ascii="Arial" w:hAnsi="Arial" w:cs="Arial"/>
                <w:sz w:val="22"/>
                <w:szCs w:val="22"/>
              </w:rPr>
              <w:t xml:space="preserve">n a planned way, </w:t>
            </w:r>
            <w:r w:rsidR="00D46D6B" w:rsidRPr="00C27E6E">
              <w:rPr>
                <w:rFonts w:ascii="Arial" w:hAnsi="Arial" w:cs="Arial"/>
                <w:sz w:val="22"/>
                <w:szCs w:val="22"/>
              </w:rPr>
              <w:t xml:space="preserve">avoiding crisis. </w:t>
            </w:r>
            <w:r w:rsidR="0059322E" w:rsidRPr="00C27E6E">
              <w:rPr>
                <w:rFonts w:ascii="Arial" w:hAnsi="Arial" w:cs="Arial"/>
                <w:sz w:val="22"/>
                <w:szCs w:val="22"/>
              </w:rPr>
              <w:t xml:space="preserve"> </w:t>
            </w:r>
          </w:p>
          <w:p w14:paraId="30B252E7" w14:textId="442335D8" w:rsid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5D575B7" w14:textId="77777777" w:rsidR="00BC24BF" w:rsidRP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0BA18D24" w14:textId="0C5DDB35" w:rsid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BC24BF">
              <w:rPr>
                <w:rFonts w:ascii="Arial" w:hAnsi="Arial" w:cs="Arial"/>
                <w:b/>
                <w:sz w:val="22"/>
                <w:szCs w:val="22"/>
              </w:rPr>
              <w:t>Who delivers it</w:t>
            </w:r>
            <w:r w:rsidR="00767F2A">
              <w:rPr>
                <w:rFonts w:ascii="Arial" w:hAnsi="Arial" w:cs="Arial"/>
                <w:b/>
                <w:sz w:val="22"/>
                <w:szCs w:val="22"/>
              </w:rPr>
              <w:t>:</w:t>
            </w:r>
          </w:p>
          <w:p w14:paraId="4A6177D9" w14:textId="77777777" w:rsidR="00C27E6E" w:rsidRDefault="00C27E6E" w:rsidP="00BC24B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14:paraId="74BD4425" w14:textId="491BB740" w:rsidR="00BC24BF" w:rsidRDefault="00C27E6E"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One </w:t>
            </w:r>
            <w:proofErr w:type="spellStart"/>
            <w:r>
              <w:rPr>
                <w:rFonts w:ascii="Arial" w:hAnsi="Arial" w:cs="Arial"/>
                <w:sz w:val="22"/>
                <w:szCs w:val="22"/>
              </w:rPr>
              <w:t>Depaul</w:t>
            </w:r>
            <w:proofErr w:type="spellEnd"/>
            <w:r>
              <w:rPr>
                <w:rFonts w:ascii="Arial" w:hAnsi="Arial" w:cs="Arial"/>
                <w:sz w:val="22"/>
                <w:szCs w:val="22"/>
              </w:rPr>
              <w:t xml:space="preserve"> UK</w:t>
            </w:r>
            <w:r w:rsidR="005E22C9">
              <w:rPr>
                <w:rFonts w:ascii="Arial" w:hAnsi="Arial" w:cs="Arial"/>
                <w:sz w:val="22"/>
                <w:szCs w:val="22"/>
              </w:rPr>
              <w:t xml:space="preserve"> worker</w:t>
            </w:r>
          </w:p>
          <w:p w14:paraId="52A2BF7B" w14:textId="4898BBA2" w:rsid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2663098C" w14:textId="40721594" w:rsid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4FB06556" w14:textId="7108362F" w:rsidR="00BC24BF" w:rsidRPr="00F50658"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F50658">
              <w:rPr>
                <w:rFonts w:ascii="Arial" w:hAnsi="Arial" w:cs="Arial"/>
                <w:b/>
                <w:sz w:val="22"/>
                <w:szCs w:val="22"/>
              </w:rPr>
              <w:t xml:space="preserve">Where it is delivered </w:t>
            </w:r>
            <w:r w:rsidRPr="00F50658">
              <w:rPr>
                <w:rFonts w:ascii="Arial" w:hAnsi="Arial" w:cs="Arial"/>
                <w:sz w:val="22"/>
                <w:szCs w:val="22"/>
              </w:rPr>
              <w:t>(i.e. homelessness service, family home, prison etc.)</w:t>
            </w:r>
            <w:r w:rsidR="00767F2A" w:rsidRPr="00F50658">
              <w:rPr>
                <w:rFonts w:ascii="Arial" w:hAnsi="Arial" w:cs="Arial"/>
                <w:sz w:val="22"/>
                <w:szCs w:val="22"/>
              </w:rPr>
              <w:t>:</w:t>
            </w:r>
          </w:p>
          <w:p w14:paraId="0B1BA7A6" w14:textId="6705617E" w:rsidR="00BC24BF" w:rsidRDefault="00F50658"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Mainly from the offices of Positive Steps, a local</w:t>
            </w:r>
            <w:r w:rsidR="00D46D6B" w:rsidRPr="00F50658">
              <w:rPr>
                <w:rFonts w:ascii="Arial" w:hAnsi="Arial" w:cs="Arial"/>
                <w:sz w:val="22"/>
                <w:szCs w:val="22"/>
              </w:rPr>
              <w:t xml:space="preserve"> charity providing</w:t>
            </w:r>
            <w:r w:rsidR="000F51C7" w:rsidRPr="00F50658">
              <w:rPr>
                <w:rFonts w:ascii="Arial" w:hAnsi="Arial" w:cs="Arial"/>
                <w:sz w:val="22"/>
                <w:szCs w:val="22"/>
              </w:rPr>
              <w:t xml:space="preserve"> a number of youth </w:t>
            </w:r>
            <w:r w:rsidR="00BA6337">
              <w:rPr>
                <w:rFonts w:ascii="Arial" w:hAnsi="Arial" w:cs="Arial"/>
                <w:sz w:val="22"/>
                <w:szCs w:val="22"/>
              </w:rPr>
              <w:t>focused agencies in the borough, although the project worker will meet with people where they feel comfortable, and is safe for them.</w:t>
            </w:r>
          </w:p>
          <w:p w14:paraId="2C8E1CEF" w14:textId="62F8BB3D" w:rsidR="00BC24BF" w:rsidRDefault="00BC24BF" w:rsidP="00BC24B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750DC75" w14:textId="6FD65962" w:rsidR="00315553" w:rsidRPr="00315553" w:rsidRDefault="003155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15553" w14:paraId="48EE01CB"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16D7854F" w14:textId="77777777" w:rsidR="00315553" w:rsidRDefault="00315553" w:rsidP="00C440E4">
            <w:pPr>
              <w:rPr>
                <w:rFonts w:ascii="Arial" w:hAnsi="Arial" w:cs="Arial"/>
                <w:b w:val="0"/>
                <w:sz w:val="22"/>
                <w:szCs w:val="22"/>
              </w:rPr>
            </w:pPr>
            <w:r w:rsidRPr="00C41122">
              <w:rPr>
                <w:rFonts w:ascii="Arial" w:hAnsi="Arial" w:cs="Arial"/>
                <w:sz w:val="22"/>
                <w:szCs w:val="22"/>
              </w:rPr>
              <w:t>Target client group</w:t>
            </w:r>
            <w:r w:rsidR="007F62FF">
              <w:rPr>
                <w:rFonts w:ascii="Arial" w:hAnsi="Arial" w:cs="Arial"/>
                <w:sz w:val="22"/>
                <w:szCs w:val="22"/>
              </w:rPr>
              <w:t>(s)</w:t>
            </w:r>
            <w:r w:rsidRPr="00C41122">
              <w:rPr>
                <w:rFonts w:ascii="Arial" w:hAnsi="Arial" w:cs="Arial"/>
                <w:sz w:val="22"/>
                <w:szCs w:val="22"/>
              </w:rPr>
              <w:t xml:space="preserve"> </w:t>
            </w:r>
            <w:r w:rsidRPr="007F62FF">
              <w:rPr>
                <w:rFonts w:ascii="Arial" w:hAnsi="Arial" w:cs="Arial"/>
                <w:b w:val="0"/>
                <w:sz w:val="22"/>
                <w:szCs w:val="22"/>
              </w:rPr>
              <w:t>(</w:t>
            </w:r>
            <w:r w:rsidR="00C440E4" w:rsidRPr="007F62FF">
              <w:rPr>
                <w:rFonts w:ascii="Arial" w:hAnsi="Arial" w:cs="Arial"/>
                <w:b w:val="0"/>
                <w:sz w:val="22"/>
                <w:szCs w:val="22"/>
              </w:rPr>
              <w:t>e.g.</w:t>
            </w:r>
            <w:r w:rsidRPr="007F62FF">
              <w:rPr>
                <w:rFonts w:ascii="Arial" w:hAnsi="Arial" w:cs="Arial"/>
                <w:b w:val="0"/>
                <w:sz w:val="22"/>
                <w:szCs w:val="22"/>
              </w:rPr>
              <w:t xml:space="preserve"> young people</w:t>
            </w:r>
            <w:r w:rsidR="006778BD" w:rsidRPr="007F62FF">
              <w:rPr>
                <w:rFonts w:ascii="Arial" w:hAnsi="Arial" w:cs="Arial"/>
                <w:b w:val="0"/>
                <w:sz w:val="22"/>
                <w:szCs w:val="22"/>
              </w:rPr>
              <w:t xml:space="preserve">, </w:t>
            </w:r>
            <w:r w:rsidR="00C440E4" w:rsidRPr="007F62FF">
              <w:rPr>
                <w:rFonts w:ascii="Arial" w:hAnsi="Arial" w:cs="Arial"/>
                <w:b w:val="0"/>
                <w:sz w:val="22"/>
                <w:szCs w:val="22"/>
              </w:rPr>
              <w:t>care leavers</w:t>
            </w:r>
            <w:r w:rsidR="006778BD" w:rsidRPr="007F62FF">
              <w:rPr>
                <w:rFonts w:ascii="Arial" w:hAnsi="Arial" w:cs="Arial"/>
                <w:b w:val="0"/>
                <w:sz w:val="22"/>
                <w:szCs w:val="22"/>
              </w:rPr>
              <w:t>, ex-offenders</w:t>
            </w:r>
            <w:r w:rsidRPr="007F62FF">
              <w:rPr>
                <w:rFonts w:ascii="Arial" w:hAnsi="Arial" w:cs="Arial"/>
                <w:b w:val="0"/>
                <w:sz w:val="22"/>
                <w:szCs w:val="22"/>
              </w:rPr>
              <w:t xml:space="preserve"> – please include all who </w:t>
            </w:r>
            <w:r w:rsidRPr="007F62FF">
              <w:rPr>
                <w:rFonts w:ascii="Arial" w:hAnsi="Arial" w:cs="Arial"/>
                <w:b w:val="0"/>
                <w:sz w:val="22"/>
                <w:szCs w:val="22"/>
              </w:rPr>
              <w:lastRenderedPageBreak/>
              <w:t>can use the service if more than one target group)</w:t>
            </w:r>
            <w:r w:rsidR="001710DD">
              <w:rPr>
                <w:rFonts w:ascii="Arial" w:hAnsi="Arial" w:cs="Arial"/>
                <w:b w:val="0"/>
                <w:sz w:val="22"/>
                <w:szCs w:val="22"/>
              </w:rPr>
              <w:t>.</w:t>
            </w:r>
          </w:p>
          <w:p w14:paraId="3C5BFA5B" w14:textId="1F2984C7" w:rsidR="00AC204F" w:rsidRPr="00C41122" w:rsidRDefault="00AC204F" w:rsidP="00C440E4">
            <w:pPr>
              <w:rPr>
                <w:rFonts w:ascii="Arial" w:hAnsi="Arial" w:cs="Arial"/>
                <w:b w:val="0"/>
                <w:sz w:val="22"/>
                <w:szCs w:val="22"/>
              </w:rPr>
            </w:pPr>
          </w:p>
        </w:tc>
        <w:tc>
          <w:tcPr>
            <w:tcW w:w="5911" w:type="dxa"/>
          </w:tcPr>
          <w:p w14:paraId="2FA05844" w14:textId="6245429F" w:rsidR="00315553" w:rsidRPr="00315553" w:rsidRDefault="00C27E6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 xml:space="preserve">The client group is </w:t>
            </w:r>
            <w:r w:rsidR="000F51C7">
              <w:rPr>
                <w:rFonts w:ascii="Arial" w:hAnsi="Arial" w:cs="Arial"/>
                <w:sz w:val="22"/>
                <w:szCs w:val="22"/>
              </w:rPr>
              <w:t xml:space="preserve">16-25 year olds at threat of or currently homeless. Oldham Reconnect also offers a spot purchase service for those young people not meeting the age </w:t>
            </w:r>
            <w:r w:rsidR="000F51C7">
              <w:rPr>
                <w:rFonts w:ascii="Arial" w:hAnsi="Arial" w:cs="Arial"/>
                <w:sz w:val="22"/>
                <w:szCs w:val="22"/>
              </w:rPr>
              <w:lastRenderedPageBreak/>
              <w:t xml:space="preserve">criteria, often this service is used by schools </w:t>
            </w:r>
            <w:r>
              <w:rPr>
                <w:rFonts w:ascii="Arial" w:hAnsi="Arial" w:cs="Arial"/>
                <w:sz w:val="22"/>
                <w:szCs w:val="22"/>
              </w:rPr>
              <w:t>for Y</w:t>
            </w:r>
            <w:r w:rsidR="000F51C7">
              <w:rPr>
                <w:rFonts w:ascii="Arial" w:hAnsi="Arial" w:cs="Arial"/>
                <w:sz w:val="22"/>
                <w:szCs w:val="22"/>
              </w:rPr>
              <w:t xml:space="preserve">ear 10 and 11 </w:t>
            </w:r>
            <w:r>
              <w:rPr>
                <w:rFonts w:ascii="Arial" w:hAnsi="Arial" w:cs="Arial"/>
                <w:sz w:val="22"/>
                <w:szCs w:val="22"/>
              </w:rPr>
              <w:t>students</w:t>
            </w:r>
          </w:p>
          <w:p w14:paraId="3566EF10" w14:textId="77777777" w:rsidR="00315553" w:rsidRPr="00315553" w:rsidRDefault="003155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15553" w14:paraId="48A51352"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2A170FAA" w14:textId="77777777" w:rsidR="00315553" w:rsidRPr="00C41122" w:rsidRDefault="00315553" w:rsidP="00C27E6E">
            <w:pPr>
              <w:rPr>
                <w:rFonts w:ascii="Arial" w:hAnsi="Arial" w:cs="Arial"/>
                <w:b w:val="0"/>
                <w:sz w:val="22"/>
                <w:szCs w:val="22"/>
              </w:rPr>
            </w:pPr>
            <w:r w:rsidRPr="00C41122">
              <w:rPr>
                <w:rFonts w:ascii="Arial" w:hAnsi="Arial" w:cs="Arial"/>
                <w:sz w:val="22"/>
                <w:szCs w:val="22"/>
              </w:rPr>
              <w:lastRenderedPageBreak/>
              <w:t>Partner organisations – who else is involved in delivering it?</w:t>
            </w:r>
          </w:p>
          <w:p w14:paraId="66F52247" w14:textId="0C6BE2C0" w:rsidR="00D66427" w:rsidRPr="00C41122" w:rsidRDefault="00D66427" w:rsidP="00C27E6E">
            <w:pPr>
              <w:rPr>
                <w:rFonts w:ascii="Arial" w:hAnsi="Arial" w:cs="Arial"/>
                <w:b w:val="0"/>
                <w:sz w:val="22"/>
                <w:szCs w:val="22"/>
              </w:rPr>
            </w:pPr>
          </w:p>
        </w:tc>
        <w:tc>
          <w:tcPr>
            <w:tcW w:w="5911" w:type="dxa"/>
          </w:tcPr>
          <w:p w14:paraId="6530D8D4" w14:textId="2CED8636" w:rsidR="00315553" w:rsidRPr="00315553" w:rsidRDefault="000F51C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Depaul</w:t>
            </w:r>
            <w:proofErr w:type="spellEnd"/>
            <w:r>
              <w:rPr>
                <w:rFonts w:ascii="Arial" w:hAnsi="Arial" w:cs="Arial"/>
                <w:sz w:val="22"/>
                <w:szCs w:val="22"/>
              </w:rPr>
              <w:t xml:space="preserve"> UK has an informal </w:t>
            </w:r>
            <w:r w:rsidR="0019741B">
              <w:rPr>
                <w:rFonts w:ascii="Arial" w:hAnsi="Arial" w:cs="Arial"/>
                <w:sz w:val="22"/>
                <w:szCs w:val="22"/>
              </w:rPr>
              <w:t xml:space="preserve">partnership with Positive Steps, a local charity </w:t>
            </w:r>
            <w:r>
              <w:rPr>
                <w:rFonts w:ascii="Arial" w:hAnsi="Arial" w:cs="Arial"/>
                <w:sz w:val="22"/>
                <w:szCs w:val="22"/>
              </w:rPr>
              <w:t xml:space="preserve">who view the service as important to their work in the borough. </w:t>
            </w:r>
            <w:r w:rsidR="002A0119">
              <w:rPr>
                <w:rFonts w:ascii="Arial" w:hAnsi="Arial" w:cs="Arial"/>
                <w:sz w:val="22"/>
                <w:szCs w:val="22"/>
              </w:rPr>
              <w:t xml:space="preserve">All young people referred to Oldham </w:t>
            </w:r>
            <w:proofErr w:type="spellStart"/>
            <w:r w:rsidR="002A0119">
              <w:rPr>
                <w:rFonts w:ascii="Arial" w:hAnsi="Arial" w:cs="Arial"/>
                <w:sz w:val="22"/>
                <w:szCs w:val="22"/>
              </w:rPr>
              <w:t>Nightstop</w:t>
            </w:r>
            <w:proofErr w:type="spellEnd"/>
            <w:r w:rsidR="002A0119">
              <w:rPr>
                <w:rFonts w:ascii="Arial" w:hAnsi="Arial" w:cs="Arial"/>
                <w:sz w:val="22"/>
                <w:szCs w:val="22"/>
              </w:rPr>
              <w:t xml:space="preserve"> </w:t>
            </w:r>
            <w:r w:rsidR="0019741B" w:rsidRPr="0019741B">
              <w:rPr>
                <w:rFonts w:ascii="Arial" w:hAnsi="Arial" w:cs="Arial"/>
                <w:i/>
                <w:sz w:val="22"/>
                <w:szCs w:val="22"/>
              </w:rPr>
              <w:t xml:space="preserve">(see below for more details on </w:t>
            </w:r>
            <w:proofErr w:type="spellStart"/>
            <w:r w:rsidR="0019741B" w:rsidRPr="0019741B">
              <w:rPr>
                <w:rFonts w:ascii="Arial" w:hAnsi="Arial" w:cs="Arial"/>
                <w:i/>
                <w:sz w:val="22"/>
                <w:szCs w:val="22"/>
              </w:rPr>
              <w:t>Nightstop</w:t>
            </w:r>
            <w:proofErr w:type="spellEnd"/>
            <w:r w:rsidR="0019741B" w:rsidRPr="0019741B">
              <w:rPr>
                <w:rFonts w:ascii="Arial" w:hAnsi="Arial" w:cs="Arial"/>
                <w:i/>
                <w:sz w:val="22"/>
                <w:szCs w:val="22"/>
              </w:rPr>
              <w:t>)</w:t>
            </w:r>
            <w:r w:rsidR="0019741B">
              <w:rPr>
                <w:rFonts w:ascii="Arial" w:hAnsi="Arial" w:cs="Arial"/>
                <w:sz w:val="22"/>
                <w:szCs w:val="22"/>
              </w:rPr>
              <w:t xml:space="preserve"> </w:t>
            </w:r>
            <w:r w:rsidR="002A0119">
              <w:rPr>
                <w:rFonts w:ascii="Arial" w:hAnsi="Arial" w:cs="Arial"/>
                <w:sz w:val="22"/>
                <w:szCs w:val="22"/>
              </w:rPr>
              <w:t xml:space="preserve">also get referred to Reconnect which can help us to respond quickly and support young people to return home. Reconnect is closely linked with the </w:t>
            </w:r>
            <w:proofErr w:type="spellStart"/>
            <w:r w:rsidR="002A0119">
              <w:rPr>
                <w:rFonts w:ascii="Arial" w:hAnsi="Arial" w:cs="Arial"/>
                <w:sz w:val="22"/>
                <w:szCs w:val="22"/>
              </w:rPr>
              <w:t>Depaul</w:t>
            </w:r>
            <w:proofErr w:type="spellEnd"/>
            <w:r w:rsidR="002A0119">
              <w:rPr>
                <w:rFonts w:ascii="Arial" w:hAnsi="Arial" w:cs="Arial"/>
                <w:sz w:val="22"/>
                <w:szCs w:val="22"/>
              </w:rPr>
              <w:t xml:space="preserve"> UK Young Persons housing pathway in Oldham and can provide mediation between young people who live in Supported Accommodation and their parents.</w:t>
            </w:r>
          </w:p>
          <w:p w14:paraId="1DFB3175" w14:textId="77777777" w:rsidR="00315553" w:rsidRPr="00315553" w:rsidRDefault="003155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15553" w14:paraId="661FBE46"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7FE30501" w14:textId="77777777" w:rsidR="00315553" w:rsidRPr="00C41122" w:rsidRDefault="00315553" w:rsidP="00315553">
            <w:pPr>
              <w:rPr>
                <w:rFonts w:ascii="Arial" w:hAnsi="Arial" w:cs="Arial"/>
                <w:b w:val="0"/>
                <w:sz w:val="22"/>
                <w:szCs w:val="22"/>
              </w:rPr>
            </w:pPr>
            <w:r w:rsidRPr="00C41122">
              <w:rPr>
                <w:rFonts w:ascii="Arial" w:hAnsi="Arial" w:cs="Arial"/>
                <w:sz w:val="22"/>
                <w:szCs w:val="22"/>
              </w:rPr>
              <w:t xml:space="preserve">How is it funded? </w:t>
            </w:r>
          </w:p>
          <w:p w14:paraId="226EBC90" w14:textId="17E6CDA5" w:rsidR="00D66427" w:rsidRPr="00C41122" w:rsidRDefault="00D66427" w:rsidP="00315553">
            <w:pPr>
              <w:rPr>
                <w:rFonts w:ascii="Arial" w:hAnsi="Arial" w:cs="Arial"/>
                <w:b w:val="0"/>
                <w:sz w:val="22"/>
                <w:szCs w:val="22"/>
              </w:rPr>
            </w:pPr>
          </w:p>
        </w:tc>
        <w:tc>
          <w:tcPr>
            <w:tcW w:w="5911" w:type="dxa"/>
          </w:tcPr>
          <w:p w14:paraId="0D449969" w14:textId="4C79CA83" w:rsidR="00315553" w:rsidRPr="00315553" w:rsidRDefault="000F51C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Oldham council commission Reconnect and have done since April 2007. As stated above we also receive sessional income from school and other services.</w:t>
            </w:r>
          </w:p>
          <w:p w14:paraId="1BBE145C" w14:textId="77777777" w:rsidR="00315553" w:rsidRPr="00315553" w:rsidRDefault="003155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15553" w14:paraId="7EA5A24B"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55214A2F" w14:textId="77777777" w:rsidR="00D66427" w:rsidRDefault="00315553" w:rsidP="00234960">
            <w:pPr>
              <w:rPr>
                <w:rFonts w:ascii="Arial" w:hAnsi="Arial" w:cs="Arial"/>
                <w:b w:val="0"/>
                <w:sz w:val="22"/>
                <w:szCs w:val="22"/>
              </w:rPr>
            </w:pPr>
            <w:r w:rsidRPr="00C41122">
              <w:rPr>
                <w:rFonts w:ascii="Arial" w:hAnsi="Arial" w:cs="Arial"/>
                <w:sz w:val="22"/>
                <w:szCs w:val="22"/>
              </w:rPr>
              <w:t>How much does it cost to deliver?</w:t>
            </w:r>
          </w:p>
          <w:p w14:paraId="4C265549" w14:textId="200FC434" w:rsidR="003D7B2B" w:rsidRPr="00C41122" w:rsidRDefault="003D7B2B" w:rsidP="00234960">
            <w:pPr>
              <w:rPr>
                <w:rFonts w:ascii="Arial" w:hAnsi="Arial" w:cs="Arial"/>
                <w:b w:val="0"/>
                <w:sz w:val="22"/>
                <w:szCs w:val="22"/>
              </w:rPr>
            </w:pPr>
          </w:p>
        </w:tc>
        <w:tc>
          <w:tcPr>
            <w:tcW w:w="5911" w:type="dxa"/>
          </w:tcPr>
          <w:p w14:paraId="75A2B924" w14:textId="77777777" w:rsidR="00315553" w:rsidRPr="00315553" w:rsidRDefault="003155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15553" w14:paraId="10858132"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33502024" w14:textId="6809AD6C" w:rsidR="00315553" w:rsidRPr="00C41122" w:rsidRDefault="00315553" w:rsidP="00315553">
            <w:pPr>
              <w:rPr>
                <w:rFonts w:ascii="Arial" w:hAnsi="Arial" w:cs="Arial"/>
                <w:b w:val="0"/>
                <w:sz w:val="22"/>
                <w:szCs w:val="22"/>
              </w:rPr>
            </w:pPr>
            <w:r w:rsidRPr="00C41122">
              <w:rPr>
                <w:rFonts w:ascii="Arial" w:hAnsi="Arial" w:cs="Arial"/>
                <w:sz w:val="22"/>
                <w:szCs w:val="22"/>
              </w:rPr>
              <w:t xml:space="preserve">Outcomes: what are the outcomes for </w:t>
            </w:r>
            <w:r w:rsidRPr="007F62FF">
              <w:rPr>
                <w:rFonts w:ascii="Arial" w:hAnsi="Arial" w:cs="Arial"/>
                <w:sz w:val="22"/>
                <w:szCs w:val="22"/>
              </w:rPr>
              <w:t xml:space="preserve">the </w:t>
            </w:r>
            <w:r w:rsidR="00C440E4" w:rsidRPr="007F62FF">
              <w:rPr>
                <w:rFonts w:ascii="Arial" w:hAnsi="Arial" w:cs="Arial"/>
                <w:sz w:val="22"/>
                <w:szCs w:val="22"/>
              </w:rPr>
              <w:t>intervention</w:t>
            </w:r>
            <w:r w:rsidRPr="007F62FF">
              <w:rPr>
                <w:rFonts w:ascii="Arial" w:hAnsi="Arial" w:cs="Arial"/>
                <w:sz w:val="22"/>
                <w:szCs w:val="22"/>
              </w:rPr>
              <w:t xml:space="preserve"> and</w:t>
            </w:r>
            <w:r w:rsidRPr="00C41122">
              <w:rPr>
                <w:rFonts w:ascii="Arial" w:hAnsi="Arial" w:cs="Arial"/>
                <w:sz w:val="22"/>
                <w:szCs w:val="22"/>
              </w:rPr>
              <w:t xml:space="preserve"> how are they measured?</w:t>
            </w:r>
          </w:p>
          <w:p w14:paraId="0DB34A43" w14:textId="27A100B3" w:rsidR="00D66427" w:rsidRPr="00C41122" w:rsidRDefault="00D66427" w:rsidP="00315553">
            <w:pPr>
              <w:rPr>
                <w:rFonts w:ascii="Arial" w:hAnsi="Arial" w:cs="Arial"/>
                <w:b w:val="0"/>
                <w:sz w:val="22"/>
                <w:szCs w:val="22"/>
              </w:rPr>
            </w:pPr>
          </w:p>
        </w:tc>
        <w:tc>
          <w:tcPr>
            <w:tcW w:w="5911" w:type="dxa"/>
          </w:tcPr>
          <w:p w14:paraId="32349FAB" w14:textId="4E56D2E1" w:rsidR="00315553" w:rsidRPr="00315553" w:rsidRDefault="000F51C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Outcomes are </w:t>
            </w:r>
            <w:r w:rsidR="005E22C9">
              <w:rPr>
                <w:rFonts w:ascii="Arial" w:hAnsi="Arial" w:cs="Arial"/>
                <w:sz w:val="22"/>
                <w:szCs w:val="22"/>
              </w:rPr>
              <w:t>based on</w:t>
            </w:r>
            <w:r w:rsidR="00F135BE">
              <w:rPr>
                <w:rFonts w:ascii="Arial" w:hAnsi="Arial" w:cs="Arial"/>
                <w:sz w:val="22"/>
                <w:szCs w:val="22"/>
              </w:rPr>
              <w:t xml:space="preserve"> quarterly</w:t>
            </w:r>
            <w:r w:rsidR="005E22C9">
              <w:rPr>
                <w:rFonts w:ascii="Arial" w:hAnsi="Arial" w:cs="Arial"/>
                <w:sz w:val="22"/>
                <w:szCs w:val="22"/>
              </w:rPr>
              <w:t xml:space="preserve"> homelessness preventions. Homelessness </w:t>
            </w:r>
            <w:proofErr w:type="gramStart"/>
            <w:r w:rsidR="005E22C9">
              <w:rPr>
                <w:rFonts w:ascii="Arial" w:hAnsi="Arial" w:cs="Arial"/>
                <w:sz w:val="22"/>
                <w:szCs w:val="22"/>
              </w:rPr>
              <w:t>is seen to have been prevented</w:t>
            </w:r>
            <w:proofErr w:type="gramEnd"/>
            <w:r w:rsidR="005E22C9">
              <w:rPr>
                <w:rFonts w:ascii="Arial" w:hAnsi="Arial" w:cs="Arial"/>
                <w:sz w:val="22"/>
                <w:szCs w:val="22"/>
              </w:rPr>
              <w:t xml:space="preserve"> if mediation has enabled the young person to remain</w:t>
            </w:r>
            <w:r w:rsidR="00F135BE">
              <w:rPr>
                <w:rFonts w:ascii="Arial" w:hAnsi="Arial" w:cs="Arial"/>
                <w:sz w:val="22"/>
                <w:szCs w:val="22"/>
              </w:rPr>
              <w:t xml:space="preserve"> or return</w:t>
            </w:r>
            <w:r w:rsidR="005E22C9">
              <w:rPr>
                <w:rFonts w:ascii="Arial" w:hAnsi="Arial" w:cs="Arial"/>
                <w:sz w:val="22"/>
                <w:szCs w:val="22"/>
              </w:rPr>
              <w:t xml:space="preserve"> home for 6 months or longer (based on the old BVPI213)</w:t>
            </w:r>
            <w:r w:rsidR="0019741B">
              <w:rPr>
                <w:rFonts w:ascii="Arial" w:hAnsi="Arial" w:cs="Arial"/>
                <w:sz w:val="22"/>
                <w:szCs w:val="22"/>
              </w:rPr>
              <w:t xml:space="preserve">.  In </w:t>
            </w:r>
            <w:r w:rsidR="002A0119">
              <w:rPr>
                <w:rFonts w:ascii="Arial" w:hAnsi="Arial" w:cs="Arial"/>
                <w:sz w:val="22"/>
                <w:szCs w:val="22"/>
              </w:rPr>
              <w:t xml:space="preserve">agreement with our commissioners we also report on Temporary Preventions </w:t>
            </w:r>
            <w:proofErr w:type="gramStart"/>
            <w:r w:rsidR="002A0119">
              <w:rPr>
                <w:rFonts w:ascii="Arial" w:hAnsi="Arial" w:cs="Arial"/>
                <w:sz w:val="22"/>
                <w:szCs w:val="22"/>
              </w:rPr>
              <w:t>under</w:t>
            </w:r>
            <w:proofErr w:type="gramEnd"/>
            <w:r w:rsidR="002A0119">
              <w:rPr>
                <w:rFonts w:ascii="Arial" w:hAnsi="Arial" w:cs="Arial"/>
                <w:sz w:val="22"/>
                <w:szCs w:val="22"/>
              </w:rPr>
              <w:t xml:space="preserve"> 6 months</w:t>
            </w:r>
            <w:r w:rsidR="00B31E8F">
              <w:rPr>
                <w:rFonts w:ascii="Arial" w:hAnsi="Arial" w:cs="Arial"/>
                <w:sz w:val="22"/>
                <w:szCs w:val="22"/>
              </w:rPr>
              <w:t xml:space="preserve"> where mediation is seen to have made an impact</w:t>
            </w:r>
            <w:r w:rsidR="0019741B">
              <w:rPr>
                <w:rFonts w:ascii="Arial" w:hAnsi="Arial" w:cs="Arial"/>
                <w:sz w:val="22"/>
                <w:szCs w:val="22"/>
              </w:rPr>
              <w:t>.</w:t>
            </w:r>
          </w:p>
          <w:p w14:paraId="27DE26DC" w14:textId="348AC74E" w:rsidR="00315553" w:rsidRPr="00315553" w:rsidRDefault="003155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15553" w14:paraId="6F39D898" w14:textId="77777777" w:rsidTr="001F09D5">
        <w:tc>
          <w:tcPr>
            <w:tcW w:w="3539" w:type="dxa"/>
          </w:tcPr>
          <w:p w14:paraId="6CBA0246" w14:textId="7DA26560" w:rsidR="00315553" w:rsidRPr="0070349B" w:rsidRDefault="00315553" w:rsidP="00D66427">
            <w:pPr>
              <w:cnfStyle w:val="001000000000" w:firstRow="0" w:lastRow="0" w:firstColumn="1" w:lastColumn="0" w:oddVBand="0" w:evenVBand="0" w:oddHBand="0" w:evenHBand="0" w:firstRowFirstColumn="0" w:firstRowLastColumn="0" w:lastRowFirstColumn="0" w:lastRowLastColumn="0"/>
              <w:rPr>
                <w:rFonts w:ascii="Arial" w:hAnsi="Arial" w:cs="Arial"/>
                <w:sz w:val="22"/>
                <w:szCs w:val="22"/>
              </w:rPr>
            </w:pPr>
            <w:r w:rsidRPr="00C41122">
              <w:rPr>
                <w:rFonts w:ascii="Arial" w:hAnsi="Arial" w:cs="Arial"/>
                <w:sz w:val="22"/>
                <w:szCs w:val="22"/>
              </w:rPr>
              <w:t xml:space="preserve">Has it ever been evaluated? </w:t>
            </w:r>
            <w:r w:rsidRPr="007F62FF">
              <w:rPr>
                <w:rFonts w:ascii="Arial" w:hAnsi="Arial" w:cs="Arial"/>
                <w:b w:val="0"/>
                <w:sz w:val="22"/>
                <w:szCs w:val="22"/>
              </w:rPr>
              <w:t xml:space="preserve">Please provide more information </w:t>
            </w:r>
            <w:r w:rsidR="00D66427" w:rsidRPr="007F62FF">
              <w:rPr>
                <w:rFonts w:ascii="Arial" w:hAnsi="Arial" w:cs="Arial"/>
                <w:b w:val="0"/>
                <w:sz w:val="22"/>
                <w:szCs w:val="22"/>
              </w:rPr>
              <w:t xml:space="preserve">about evidence of the intervention’s effectiveness in preventing/reducing homelessness </w:t>
            </w:r>
            <w:r w:rsidR="006778BD" w:rsidRPr="007F62FF">
              <w:rPr>
                <w:rFonts w:ascii="Arial" w:hAnsi="Arial" w:cs="Arial"/>
                <w:b w:val="0"/>
                <w:sz w:val="22"/>
                <w:szCs w:val="22"/>
              </w:rPr>
              <w:t>and the methodology used to show this</w:t>
            </w:r>
            <w:r w:rsidR="003D7B2B" w:rsidRPr="007F62FF">
              <w:rPr>
                <w:rFonts w:ascii="Arial" w:hAnsi="Arial" w:cs="Arial"/>
                <w:b w:val="0"/>
                <w:sz w:val="22"/>
                <w:szCs w:val="22"/>
              </w:rPr>
              <w:t>. If you have data on cost-</w:t>
            </w:r>
            <w:r w:rsidR="00D66427" w:rsidRPr="007F62FF">
              <w:rPr>
                <w:rFonts w:ascii="Arial" w:hAnsi="Arial" w:cs="Arial"/>
                <w:b w:val="0"/>
                <w:sz w:val="22"/>
                <w:szCs w:val="22"/>
              </w:rPr>
              <w:t>effectiveness please include this here.</w:t>
            </w:r>
            <w:r w:rsidR="00234960" w:rsidRPr="007F62FF">
              <w:rPr>
                <w:rFonts w:ascii="Arial" w:hAnsi="Arial" w:cs="Arial"/>
                <w:b w:val="0"/>
                <w:sz w:val="22"/>
                <w:szCs w:val="22"/>
              </w:rPr>
              <w:t xml:space="preserve"> Or please provide the evaluation report if this is available</w:t>
            </w:r>
            <w:r w:rsidR="001710DD">
              <w:rPr>
                <w:rFonts w:ascii="Arial" w:hAnsi="Arial" w:cs="Arial"/>
                <w:b w:val="0"/>
                <w:sz w:val="22"/>
                <w:szCs w:val="22"/>
              </w:rPr>
              <w:t>.</w:t>
            </w:r>
            <w:r w:rsidR="00234960" w:rsidRPr="0070349B">
              <w:rPr>
                <w:rFonts w:ascii="Arial" w:hAnsi="Arial" w:cs="Arial"/>
                <w:sz w:val="22"/>
                <w:szCs w:val="22"/>
              </w:rPr>
              <w:t xml:space="preserve"> </w:t>
            </w:r>
          </w:p>
          <w:p w14:paraId="36F63097" w14:textId="5E3BB8DC" w:rsidR="00D66427" w:rsidRPr="00C41122" w:rsidRDefault="00D66427" w:rsidP="00D66427">
            <w:pPr>
              <w:cnfStyle w:val="001000000000" w:firstRow="0" w:lastRow="0" w:firstColumn="1" w:lastColumn="0" w:oddVBand="0" w:evenVBand="0" w:oddHBand="0" w:evenHBand="0" w:firstRowFirstColumn="0" w:firstRowLastColumn="0" w:lastRowFirstColumn="0" w:lastRowLastColumn="0"/>
              <w:rPr>
                <w:rFonts w:ascii="Arial" w:hAnsi="Arial" w:cs="Arial"/>
                <w:b w:val="0"/>
                <w:sz w:val="22"/>
                <w:szCs w:val="22"/>
              </w:rPr>
            </w:pPr>
          </w:p>
        </w:tc>
        <w:tc>
          <w:tcPr>
            <w:tcW w:w="5911" w:type="dxa"/>
          </w:tcPr>
          <w:p w14:paraId="723ED337" w14:textId="5FCA17CB" w:rsidR="00315553" w:rsidRPr="00315553" w:rsidRDefault="0019741B">
            <w:pPr>
              <w:rPr>
                <w:rFonts w:ascii="Arial" w:hAnsi="Arial" w:cs="Arial"/>
                <w:sz w:val="22"/>
                <w:szCs w:val="22"/>
              </w:rPr>
            </w:pPr>
            <w:commentRangeStart w:id="0"/>
            <w:r>
              <w:rPr>
                <w:rFonts w:ascii="Arial" w:hAnsi="Arial" w:cs="Arial"/>
                <w:sz w:val="22"/>
                <w:szCs w:val="22"/>
                <w:highlight w:val="yellow"/>
              </w:rPr>
              <w:t>S</w:t>
            </w:r>
            <w:r w:rsidR="003B4F66">
              <w:rPr>
                <w:rFonts w:ascii="Arial" w:hAnsi="Arial" w:cs="Arial"/>
                <w:sz w:val="22"/>
                <w:szCs w:val="22"/>
                <w:highlight w:val="yellow"/>
              </w:rPr>
              <w:t>ee evaluation from H</w:t>
            </w:r>
            <w:bookmarkStart w:id="1" w:name="_GoBack"/>
            <w:bookmarkEnd w:id="1"/>
            <w:r w:rsidR="003B4F66">
              <w:rPr>
                <w:rFonts w:ascii="Arial" w:hAnsi="Arial" w:cs="Arial"/>
                <w:sz w:val="22"/>
                <w:szCs w:val="22"/>
                <w:highlight w:val="yellow"/>
              </w:rPr>
              <w:t>omeless Link</w:t>
            </w:r>
            <w:r w:rsidRPr="0019741B">
              <w:rPr>
                <w:rFonts w:ascii="Arial" w:hAnsi="Arial" w:cs="Arial"/>
                <w:sz w:val="22"/>
                <w:szCs w:val="22"/>
                <w:highlight w:val="yellow"/>
              </w:rPr>
              <w:t>.</w:t>
            </w:r>
            <w:commentRangeEnd w:id="0"/>
            <w:r w:rsidR="005D5B23">
              <w:rPr>
                <w:rStyle w:val="CommentReference"/>
              </w:rPr>
              <w:commentReference w:id="0"/>
            </w:r>
          </w:p>
        </w:tc>
      </w:tr>
      <w:tr w:rsidR="00315553" w14:paraId="7733B751"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2B4145F6" w14:textId="13E5A834" w:rsidR="00315553" w:rsidRDefault="00D66427" w:rsidP="00C27E6E">
            <w:pPr>
              <w:rPr>
                <w:rFonts w:ascii="Arial" w:hAnsi="Arial" w:cs="Arial"/>
                <w:sz w:val="22"/>
                <w:szCs w:val="22"/>
              </w:rPr>
            </w:pPr>
            <w:r w:rsidRPr="00C41122">
              <w:rPr>
                <w:rFonts w:ascii="Arial" w:hAnsi="Arial" w:cs="Arial"/>
                <w:sz w:val="22"/>
                <w:szCs w:val="22"/>
              </w:rPr>
              <w:t>What would you</w:t>
            </w:r>
            <w:r w:rsidR="001C416A">
              <w:rPr>
                <w:rFonts w:ascii="Arial" w:hAnsi="Arial" w:cs="Arial"/>
                <w:sz w:val="22"/>
                <w:szCs w:val="22"/>
              </w:rPr>
              <w:t xml:space="preserve"> say has been key to the intervention</w:t>
            </w:r>
            <w:r w:rsidRPr="00C41122">
              <w:rPr>
                <w:rFonts w:ascii="Arial" w:hAnsi="Arial" w:cs="Arial"/>
                <w:sz w:val="22"/>
                <w:szCs w:val="22"/>
              </w:rPr>
              <w:t>’s success</w:t>
            </w:r>
            <w:r w:rsidR="006778BD" w:rsidRPr="00C41122">
              <w:rPr>
                <w:rFonts w:ascii="Arial" w:hAnsi="Arial" w:cs="Arial"/>
                <w:sz w:val="22"/>
                <w:szCs w:val="22"/>
              </w:rPr>
              <w:t xml:space="preserve"> and outcomes</w:t>
            </w:r>
            <w:r w:rsidRPr="00C41122">
              <w:rPr>
                <w:rFonts w:ascii="Arial" w:hAnsi="Arial" w:cs="Arial"/>
                <w:sz w:val="22"/>
                <w:szCs w:val="22"/>
              </w:rPr>
              <w:t>? Were there any barriers to implementation?</w:t>
            </w:r>
          </w:p>
          <w:p w14:paraId="1937238D" w14:textId="5A773BE2" w:rsidR="007F62FF" w:rsidRPr="00C41122" w:rsidRDefault="007F62FF" w:rsidP="00C27E6E">
            <w:pPr>
              <w:rPr>
                <w:rFonts w:ascii="Arial" w:hAnsi="Arial" w:cs="Arial"/>
                <w:b w:val="0"/>
                <w:sz w:val="22"/>
                <w:szCs w:val="22"/>
              </w:rPr>
            </w:pPr>
          </w:p>
        </w:tc>
        <w:tc>
          <w:tcPr>
            <w:tcW w:w="5911" w:type="dxa"/>
          </w:tcPr>
          <w:p w14:paraId="283C775B" w14:textId="22B62509" w:rsidR="0019741B" w:rsidRDefault="00753DDF" w:rsidP="00C4112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Working in pa</w:t>
            </w:r>
            <w:r w:rsidR="0019741B">
              <w:rPr>
                <w:rFonts w:ascii="Arial" w:hAnsi="Arial" w:cs="Arial"/>
                <w:sz w:val="22"/>
                <w:szCs w:val="22"/>
              </w:rPr>
              <w:t>rtnership with other agencies; r</w:t>
            </w:r>
            <w:r>
              <w:rPr>
                <w:rFonts w:ascii="Arial" w:hAnsi="Arial" w:cs="Arial"/>
                <w:sz w:val="22"/>
                <w:szCs w:val="22"/>
              </w:rPr>
              <w:t xml:space="preserve">emoving barriers to referrers by asking </w:t>
            </w:r>
            <w:r w:rsidR="002A0119">
              <w:rPr>
                <w:rFonts w:ascii="Arial" w:hAnsi="Arial" w:cs="Arial"/>
                <w:sz w:val="22"/>
                <w:szCs w:val="22"/>
              </w:rPr>
              <w:t>‘</w:t>
            </w:r>
            <w:r>
              <w:rPr>
                <w:rFonts w:ascii="Arial" w:hAnsi="Arial" w:cs="Arial"/>
                <w:sz w:val="22"/>
                <w:szCs w:val="22"/>
              </w:rPr>
              <w:t>how can we help</w:t>
            </w:r>
            <w:r w:rsidR="002A0119">
              <w:rPr>
                <w:rFonts w:ascii="Arial" w:hAnsi="Arial" w:cs="Arial"/>
                <w:sz w:val="22"/>
                <w:szCs w:val="22"/>
              </w:rPr>
              <w:t>’</w:t>
            </w:r>
            <w:r>
              <w:rPr>
                <w:rFonts w:ascii="Arial" w:hAnsi="Arial" w:cs="Arial"/>
                <w:sz w:val="22"/>
                <w:szCs w:val="22"/>
              </w:rPr>
              <w:t xml:space="preserve"> rather than </w:t>
            </w:r>
            <w:r w:rsidR="0019741B">
              <w:rPr>
                <w:rFonts w:ascii="Arial" w:hAnsi="Arial" w:cs="Arial"/>
                <w:sz w:val="22"/>
                <w:szCs w:val="22"/>
              </w:rPr>
              <w:t>allowing barriers to be created such as ‘</w:t>
            </w:r>
            <w:r>
              <w:rPr>
                <w:rFonts w:ascii="Arial" w:hAnsi="Arial" w:cs="Arial"/>
                <w:sz w:val="22"/>
                <w:szCs w:val="22"/>
              </w:rPr>
              <w:t>this doesn’t meet our criteria</w:t>
            </w:r>
            <w:r w:rsidR="0019741B">
              <w:rPr>
                <w:rFonts w:ascii="Arial" w:hAnsi="Arial" w:cs="Arial"/>
                <w:sz w:val="22"/>
                <w:szCs w:val="22"/>
              </w:rPr>
              <w:t xml:space="preserve">’ </w:t>
            </w:r>
            <w:proofErr w:type="spellStart"/>
            <w:r w:rsidR="002A0119">
              <w:rPr>
                <w:rFonts w:ascii="Arial" w:hAnsi="Arial" w:cs="Arial"/>
                <w:sz w:val="22"/>
                <w:szCs w:val="22"/>
              </w:rPr>
              <w:t>etc</w:t>
            </w:r>
            <w:proofErr w:type="spellEnd"/>
            <w:r w:rsidR="0019741B">
              <w:rPr>
                <w:rFonts w:ascii="Arial" w:hAnsi="Arial" w:cs="Arial"/>
                <w:sz w:val="22"/>
                <w:szCs w:val="22"/>
              </w:rPr>
              <w:t>; a</w:t>
            </w:r>
            <w:r>
              <w:rPr>
                <w:rFonts w:ascii="Arial" w:hAnsi="Arial" w:cs="Arial"/>
                <w:sz w:val="22"/>
                <w:szCs w:val="22"/>
              </w:rPr>
              <w:t xml:space="preserve">dopting a person centred and whole family approach by including parenting support. </w:t>
            </w:r>
          </w:p>
          <w:p w14:paraId="6580E030" w14:textId="77777777" w:rsidR="0019741B" w:rsidRDefault="0019741B" w:rsidP="00C4112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8DB953A" w14:textId="77777777" w:rsidR="00B75E3B" w:rsidRDefault="00753DDF" w:rsidP="00C4112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 our experience, if parents are able to adapt the way they communicate with young people and reflect on their own actions this leads young to make changes themselves. Traveling with families on their journey and havin</w:t>
            </w:r>
            <w:r w:rsidR="002A0119">
              <w:rPr>
                <w:rFonts w:ascii="Arial" w:hAnsi="Arial" w:cs="Arial"/>
                <w:sz w:val="22"/>
                <w:szCs w:val="22"/>
              </w:rPr>
              <w:t>g the freedom to not have to fit</w:t>
            </w:r>
            <w:r>
              <w:rPr>
                <w:rFonts w:ascii="Arial" w:hAnsi="Arial" w:cs="Arial"/>
                <w:sz w:val="22"/>
                <w:szCs w:val="22"/>
              </w:rPr>
              <w:t xml:space="preserve"> them into a model.</w:t>
            </w:r>
            <w:r w:rsidR="002A0119">
              <w:rPr>
                <w:rFonts w:ascii="Arial" w:hAnsi="Arial" w:cs="Arial"/>
                <w:sz w:val="22"/>
                <w:szCs w:val="22"/>
              </w:rPr>
              <w:t xml:space="preserve"> </w:t>
            </w:r>
          </w:p>
          <w:p w14:paraId="313B3791" w14:textId="77777777" w:rsidR="00B75E3B" w:rsidRDefault="00B75E3B" w:rsidP="00C4112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97D10CA" w14:textId="7AF8AE14" w:rsidR="002F0607" w:rsidRDefault="002A0119" w:rsidP="00C4112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 xml:space="preserve">Challenges have been a reduction in available funding to develop the service since 2010. </w:t>
            </w:r>
          </w:p>
          <w:p w14:paraId="26C5E19E" w14:textId="77777777" w:rsidR="002F0607" w:rsidRDefault="002F0607" w:rsidP="00C4112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1B4D1538" w14:textId="23FEECC2" w:rsidR="00315553" w:rsidRPr="00315553" w:rsidRDefault="002A0119" w:rsidP="00C4112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In terms of barriers there was initial </w:t>
            </w:r>
            <w:r w:rsidR="002F0607">
              <w:rPr>
                <w:rFonts w:ascii="Arial" w:hAnsi="Arial" w:cs="Arial"/>
                <w:sz w:val="22"/>
                <w:szCs w:val="22"/>
              </w:rPr>
              <w:t xml:space="preserve">concern from the </w:t>
            </w:r>
            <w:r w:rsidR="002F0607" w:rsidRPr="00064C64">
              <w:rPr>
                <w:rFonts w:ascii="Arial" w:hAnsi="Arial" w:cs="Arial"/>
                <w:sz w:val="22"/>
                <w:szCs w:val="22"/>
              </w:rPr>
              <w:t>Homeless</w:t>
            </w:r>
            <w:r w:rsidR="00582B49" w:rsidRPr="00064C64">
              <w:rPr>
                <w:rFonts w:ascii="Arial" w:hAnsi="Arial" w:cs="Arial"/>
                <w:sz w:val="22"/>
                <w:szCs w:val="22"/>
              </w:rPr>
              <w:t xml:space="preserve">ness Service about how </w:t>
            </w:r>
            <w:proofErr w:type="spellStart"/>
            <w:r w:rsidR="00582B49" w:rsidRPr="00064C64">
              <w:rPr>
                <w:rFonts w:ascii="Arial" w:hAnsi="Arial" w:cs="Arial"/>
                <w:sz w:val="22"/>
                <w:szCs w:val="22"/>
              </w:rPr>
              <w:t>Depaul</w:t>
            </w:r>
            <w:proofErr w:type="spellEnd"/>
            <w:r w:rsidR="00582B49" w:rsidRPr="00064C64">
              <w:rPr>
                <w:rFonts w:ascii="Arial" w:hAnsi="Arial" w:cs="Arial"/>
                <w:sz w:val="22"/>
                <w:szCs w:val="22"/>
              </w:rPr>
              <w:t xml:space="preserve"> UK</w:t>
            </w:r>
            <w:r w:rsidR="002F0607" w:rsidRPr="00064C64">
              <w:rPr>
                <w:rFonts w:ascii="Arial" w:hAnsi="Arial" w:cs="Arial"/>
                <w:sz w:val="22"/>
                <w:szCs w:val="22"/>
              </w:rPr>
              <w:t xml:space="preserve"> would approach mediation due to past experiences</w:t>
            </w:r>
            <w:r w:rsidR="00B75E3B" w:rsidRPr="00064C64">
              <w:rPr>
                <w:rFonts w:ascii="Arial" w:hAnsi="Arial" w:cs="Arial"/>
                <w:sz w:val="22"/>
                <w:szCs w:val="22"/>
              </w:rPr>
              <w:t xml:space="preserve"> with mediation</w:t>
            </w:r>
            <w:r w:rsidR="002F0607" w:rsidRPr="00064C64">
              <w:rPr>
                <w:rFonts w:ascii="Arial" w:hAnsi="Arial" w:cs="Arial"/>
                <w:sz w:val="22"/>
                <w:szCs w:val="22"/>
              </w:rPr>
              <w:t>. This was overcome by developing an open and honest relationship with a, ‘</w:t>
            </w:r>
            <w:r w:rsidR="002F0607">
              <w:rPr>
                <w:rFonts w:ascii="Arial" w:hAnsi="Arial" w:cs="Arial"/>
                <w:sz w:val="22"/>
                <w:szCs w:val="22"/>
              </w:rPr>
              <w:t>how can we help?’</w:t>
            </w:r>
            <w:r w:rsidR="00B31E8F">
              <w:rPr>
                <w:rFonts w:ascii="Arial" w:hAnsi="Arial" w:cs="Arial"/>
                <w:sz w:val="22"/>
                <w:szCs w:val="22"/>
              </w:rPr>
              <w:t xml:space="preserve"> approach in the early sta</w:t>
            </w:r>
            <w:r w:rsidR="00F135BE">
              <w:rPr>
                <w:rFonts w:ascii="Arial" w:hAnsi="Arial" w:cs="Arial"/>
                <w:sz w:val="22"/>
                <w:szCs w:val="22"/>
              </w:rPr>
              <w:t>ges.</w:t>
            </w:r>
          </w:p>
        </w:tc>
      </w:tr>
      <w:tr w:rsidR="00315553" w14:paraId="7DB96362"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7E6A4BD4" w14:textId="77777777" w:rsidR="00315553" w:rsidRDefault="00315553" w:rsidP="007F62FF">
            <w:pPr>
              <w:rPr>
                <w:rFonts w:ascii="Arial" w:hAnsi="Arial" w:cs="Arial"/>
                <w:sz w:val="22"/>
                <w:szCs w:val="22"/>
              </w:rPr>
            </w:pPr>
            <w:r w:rsidRPr="00C41122">
              <w:rPr>
                <w:rFonts w:ascii="Arial" w:hAnsi="Arial" w:cs="Arial"/>
                <w:sz w:val="22"/>
                <w:szCs w:val="22"/>
              </w:rPr>
              <w:lastRenderedPageBreak/>
              <w:t xml:space="preserve">Would you be willing for this case </w:t>
            </w:r>
            <w:r w:rsidRPr="007F62FF">
              <w:rPr>
                <w:rFonts w:ascii="Arial" w:hAnsi="Arial" w:cs="Arial"/>
                <w:sz w:val="22"/>
                <w:szCs w:val="22"/>
              </w:rPr>
              <w:t xml:space="preserve">study to be </w:t>
            </w:r>
            <w:r w:rsidR="007F62FF">
              <w:rPr>
                <w:rFonts w:ascii="Arial" w:hAnsi="Arial" w:cs="Arial"/>
                <w:sz w:val="22"/>
                <w:szCs w:val="22"/>
              </w:rPr>
              <w:t>included</w:t>
            </w:r>
            <w:r w:rsidRPr="007F62FF">
              <w:rPr>
                <w:rFonts w:ascii="Arial" w:hAnsi="Arial" w:cs="Arial"/>
                <w:sz w:val="22"/>
                <w:szCs w:val="22"/>
              </w:rPr>
              <w:t xml:space="preserve"> in our </w:t>
            </w:r>
            <w:r w:rsidR="007F62FF">
              <w:rPr>
                <w:rFonts w:ascii="Arial" w:hAnsi="Arial" w:cs="Arial"/>
                <w:sz w:val="22"/>
                <w:szCs w:val="22"/>
              </w:rPr>
              <w:t>report</w:t>
            </w:r>
            <w:r w:rsidRPr="007F62FF">
              <w:rPr>
                <w:rFonts w:ascii="Arial" w:hAnsi="Arial" w:cs="Arial"/>
                <w:sz w:val="22"/>
                <w:szCs w:val="22"/>
              </w:rPr>
              <w:t xml:space="preserve"> for </w:t>
            </w:r>
            <w:r w:rsidR="003D7B2B" w:rsidRPr="007F62FF">
              <w:rPr>
                <w:rFonts w:ascii="Arial" w:hAnsi="Arial" w:cs="Arial"/>
                <w:sz w:val="22"/>
                <w:szCs w:val="22"/>
              </w:rPr>
              <w:t>DCLG</w:t>
            </w:r>
            <w:r w:rsidRPr="007F62FF">
              <w:rPr>
                <w:rFonts w:ascii="Arial" w:hAnsi="Arial" w:cs="Arial"/>
                <w:sz w:val="22"/>
                <w:szCs w:val="22"/>
              </w:rPr>
              <w:t>?</w:t>
            </w:r>
            <w:r w:rsidRPr="00C41122">
              <w:rPr>
                <w:rFonts w:ascii="Arial" w:hAnsi="Arial" w:cs="Arial"/>
                <w:sz w:val="22"/>
                <w:szCs w:val="22"/>
              </w:rPr>
              <w:t xml:space="preserve"> </w:t>
            </w:r>
          </w:p>
          <w:p w14:paraId="160CA48D" w14:textId="0225C7B0" w:rsidR="007F62FF" w:rsidRPr="00C41122" w:rsidRDefault="007F62FF" w:rsidP="007F62FF">
            <w:pPr>
              <w:rPr>
                <w:rFonts w:ascii="Arial" w:hAnsi="Arial" w:cs="Arial"/>
                <w:b w:val="0"/>
                <w:sz w:val="22"/>
                <w:szCs w:val="22"/>
              </w:rPr>
            </w:pPr>
          </w:p>
        </w:tc>
        <w:tc>
          <w:tcPr>
            <w:tcW w:w="5911" w:type="dxa"/>
          </w:tcPr>
          <w:p w14:paraId="7E116E17" w14:textId="563B57DF" w:rsidR="00315553" w:rsidRPr="00315553" w:rsidRDefault="002A011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Yes</w:t>
            </w:r>
          </w:p>
        </w:tc>
      </w:tr>
      <w:tr w:rsidR="006B104B" w14:paraId="0AFE4833"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5982F41E" w14:textId="6C72859D" w:rsidR="0070349B" w:rsidRDefault="006B104B" w:rsidP="00C27E6E">
            <w:pPr>
              <w:rPr>
                <w:rFonts w:ascii="Arial" w:hAnsi="Arial" w:cs="Arial"/>
                <w:b w:val="0"/>
                <w:sz w:val="22"/>
                <w:szCs w:val="22"/>
              </w:rPr>
            </w:pPr>
            <w:r w:rsidRPr="00C41122">
              <w:rPr>
                <w:rFonts w:ascii="Arial" w:hAnsi="Arial" w:cs="Arial"/>
                <w:sz w:val="22"/>
                <w:szCs w:val="22"/>
              </w:rPr>
              <w:t>Is there anything else about the intervention you think would be useful to share with us</w:t>
            </w:r>
            <w:r w:rsidR="003D7B2B" w:rsidRPr="001710DD">
              <w:rPr>
                <w:rFonts w:ascii="Arial" w:hAnsi="Arial" w:cs="Arial"/>
                <w:sz w:val="22"/>
                <w:szCs w:val="22"/>
              </w:rPr>
              <w:t>?</w:t>
            </w:r>
          </w:p>
          <w:p w14:paraId="76F5B4B6" w14:textId="744BEEA9" w:rsidR="006B104B" w:rsidRPr="00C41122" w:rsidRDefault="006B104B" w:rsidP="00C27E6E">
            <w:pPr>
              <w:rPr>
                <w:rFonts w:ascii="Arial" w:hAnsi="Arial" w:cs="Arial"/>
                <w:b w:val="0"/>
                <w:sz w:val="22"/>
                <w:szCs w:val="22"/>
              </w:rPr>
            </w:pPr>
          </w:p>
        </w:tc>
        <w:tc>
          <w:tcPr>
            <w:tcW w:w="5911" w:type="dxa"/>
          </w:tcPr>
          <w:p w14:paraId="4B22A41A" w14:textId="77777777" w:rsidR="006B104B" w:rsidRDefault="006B104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315553" w14:paraId="51B10617"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572CBD41" w14:textId="0E9D831A" w:rsidR="00315553" w:rsidRDefault="00315553" w:rsidP="00C27E6E">
            <w:pPr>
              <w:rPr>
                <w:rFonts w:ascii="Arial" w:hAnsi="Arial" w:cs="Arial"/>
                <w:b w:val="0"/>
                <w:sz w:val="22"/>
                <w:szCs w:val="22"/>
              </w:rPr>
            </w:pPr>
            <w:r w:rsidRPr="00C41122">
              <w:rPr>
                <w:rFonts w:ascii="Arial" w:hAnsi="Arial" w:cs="Arial"/>
                <w:sz w:val="22"/>
                <w:szCs w:val="22"/>
              </w:rPr>
              <w:t>Please provide contact details</w:t>
            </w:r>
            <w:r w:rsidR="00D66427" w:rsidRPr="00C41122">
              <w:rPr>
                <w:rFonts w:ascii="Arial" w:hAnsi="Arial" w:cs="Arial"/>
                <w:sz w:val="22"/>
                <w:szCs w:val="22"/>
              </w:rPr>
              <w:t xml:space="preserve"> for further information</w:t>
            </w:r>
            <w:r w:rsidR="001710DD">
              <w:rPr>
                <w:rFonts w:ascii="Arial" w:hAnsi="Arial" w:cs="Arial"/>
                <w:sz w:val="22"/>
                <w:szCs w:val="22"/>
              </w:rPr>
              <w:t>.</w:t>
            </w:r>
            <w:r w:rsidR="00234960" w:rsidRPr="00C41122">
              <w:rPr>
                <w:rFonts w:ascii="Arial" w:hAnsi="Arial" w:cs="Arial"/>
                <w:sz w:val="22"/>
                <w:szCs w:val="22"/>
              </w:rPr>
              <w:t xml:space="preserve"> </w:t>
            </w:r>
          </w:p>
          <w:p w14:paraId="57FAD2CA" w14:textId="3B0A78AD" w:rsidR="0073468C" w:rsidRPr="00C41122" w:rsidRDefault="0073468C" w:rsidP="00C27E6E">
            <w:pPr>
              <w:rPr>
                <w:rFonts w:ascii="Arial" w:hAnsi="Arial" w:cs="Arial"/>
                <w:b w:val="0"/>
                <w:sz w:val="22"/>
                <w:szCs w:val="22"/>
              </w:rPr>
            </w:pPr>
          </w:p>
        </w:tc>
        <w:tc>
          <w:tcPr>
            <w:tcW w:w="5911" w:type="dxa"/>
          </w:tcPr>
          <w:p w14:paraId="1AB63DE9" w14:textId="3DE871D0" w:rsidR="00315553" w:rsidRDefault="003D7B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NAME:</w:t>
            </w:r>
            <w:r w:rsidR="007F62FF">
              <w:rPr>
                <w:rFonts w:ascii="Arial" w:hAnsi="Arial" w:cs="Arial"/>
                <w:sz w:val="22"/>
                <w:szCs w:val="22"/>
              </w:rPr>
              <w:t xml:space="preserve"> </w:t>
            </w:r>
            <w:r w:rsidR="002F0607">
              <w:rPr>
                <w:rFonts w:ascii="Arial" w:hAnsi="Arial" w:cs="Arial"/>
                <w:sz w:val="22"/>
                <w:szCs w:val="22"/>
              </w:rPr>
              <w:t>David Batchelor</w:t>
            </w:r>
          </w:p>
          <w:p w14:paraId="705327B5" w14:textId="409150C0" w:rsidR="003D7B2B" w:rsidRDefault="003D7B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EMAIL:</w:t>
            </w:r>
            <w:r w:rsidR="007F62FF">
              <w:rPr>
                <w:rFonts w:ascii="Arial" w:hAnsi="Arial" w:cs="Arial"/>
                <w:sz w:val="22"/>
                <w:szCs w:val="22"/>
              </w:rPr>
              <w:t xml:space="preserve"> </w:t>
            </w:r>
            <w:r w:rsidR="002F0607">
              <w:rPr>
                <w:rFonts w:ascii="Arial" w:hAnsi="Arial" w:cs="Arial"/>
                <w:sz w:val="22"/>
                <w:szCs w:val="22"/>
              </w:rPr>
              <w:t>david.batchelor@depaulcharity.org.uk</w:t>
            </w:r>
          </w:p>
          <w:p w14:paraId="50554FC5" w14:textId="21D39BF6" w:rsidR="003D7B2B" w:rsidRDefault="003D7B2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TELEPHONE: </w:t>
            </w:r>
            <w:r w:rsidR="002F0607">
              <w:rPr>
                <w:rFonts w:ascii="Arial" w:hAnsi="Arial" w:cs="Arial"/>
                <w:sz w:val="22"/>
                <w:szCs w:val="22"/>
              </w:rPr>
              <w:t>01616219433 07811451648</w:t>
            </w:r>
          </w:p>
          <w:p w14:paraId="4C757908" w14:textId="007CD71E" w:rsidR="001C416A" w:rsidRPr="00315553" w:rsidRDefault="001C416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2F0607" w14:paraId="6CB03FED" w14:textId="77777777" w:rsidTr="001F09D5">
        <w:tc>
          <w:tcPr>
            <w:cnfStyle w:val="001000000000" w:firstRow="0" w:lastRow="0" w:firstColumn="1" w:lastColumn="0" w:oddVBand="0" w:evenVBand="0" w:oddHBand="0" w:evenHBand="0" w:firstRowFirstColumn="0" w:firstRowLastColumn="0" w:lastRowFirstColumn="0" w:lastRowLastColumn="0"/>
            <w:tcW w:w="3539" w:type="dxa"/>
          </w:tcPr>
          <w:p w14:paraId="7F8DDC2E" w14:textId="77777777" w:rsidR="002F0607" w:rsidRPr="00C41122" w:rsidRDefault="002F0607" w:rsidP="00C27E6E">
            <w:pPr>
              <w:rPr>
                <w:rFonts w:ascii="Arial" w:hAnsi="Arial" w:cs="Arial"/>
                <w:sz w:val="22"/>
                <w:szCs w:val="22"/>
              </w:rPr>
            </w:pPr>
          </w:p>
        </w:tc>
        <w:tc>
          <w:tcPr>
            <w:tcW w:w="5911" w:type="dxa"/>
          </w:tcPr>
          <w:p w14:paraId="0044DBC8" w14:textId="77777777" w:rsidR="002F0607" w:rsidRDefault="002F06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0F438690" w14:textId="2AAC5106" w:rsidR="009476F8" w:rsidRDefault="009476F8">
      <w:pPr>
        <w:rPr>
          <w:rFonts w:ascii="Arial" w:hAnsi="Arial" w:cs="Arial"/>
        </w:rPr>
      </w:pPr>
    </w:p>
    <w:p w14:paraId="2FAD1677" w14:textId="77777777" w:rsidR="00671D02" w:rsidRDefault="00671D02">
      <w:pPr>
        <w:rPr>
          <w:rFonts w:ascii="Arial" w:hAnsi="Arial" w:cs="Arial"/>
        </w:rPr>
      </w:pPr>
    </w:p>
    <w:p w14:paraId="14EEF471" w14:textId="77777777" w:rsidR="005E0CE6" w:rsidRDefault="005E0CE6" w:rsidP="00671D02">
      <w:pPr>
        <w:jc w:val="center"/>
        <w:rPr>
          <w:rFonts w:ascii="Arial" w:hAnsi="Arial" w:cs="Arial"/>
          <w:b/>
        </w:rPr>
      </w:pPr>
    </w:p>
    <w:tbl>
      <w:tblPr>
        <w:tblStyle w:val="GridTable1LightAccent2"/>
        <w:tblW w:w="9450" w:type="dxa"/>
        <w:tblLook w:val="04A0" w:firstRow="1" w:lastRow="0" w:firstColumn="1" w:lastColumn="0" w:noHBand="0" w:noVBand="1"/>
      </w:tblPr>
      <w:tblGrid>
        <w:gridCol w:w="3539"/>
        <w:gridCol w:w="5911"/>
      </w:tblGrid>
      <w:tr w:rsidR="005E0CE6" w:rsidRPr="005E0CE6" w14:paraId="48171267" w14:textId="77777777" w:rsidTr="00C27E6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50" w:type="dxa"/>
            <w:gridSpan w:val="2"/>
            <w:shd w:val="clear" w:color="auto" w:fill="E3E3E3" w:themeFill="text2" w:themeFillTint="33"/>
            <w:vAlign w:val="center"/>
          </w:tcPr>
          <w:p w14:paraId="22B9AC63" w14:textId="77777777" w:rsidR="005E0CE6" w:rsidRPr="005E0CE6" w:rsidRDefault="005E0CE6" w:rsidP="005E0CE6">
            <w:pPr>
              <w:jc w:val="center"/>
              <w:rPr>
                <w:rFonts w:ascii="Arial" w:hAnsi="Arial" w:cs="Arial"/>
              </w:rPr>
            </w:pPr>
            <w:r w:rsidRPr="005E0CE6">
              <w:rPr>
                <w:rFonts w:ascii="Arial" w:hAnsi="Arial" w:cs="Arial"/>
              </w:rPr>
              <w:t>HOMELESSNESS PREVENTION CALL FOR EVIDENCE TEMPLATE</w:t>
            </w:r>
          </w:p>
        </w:tc>
      </w:tr>
      <w:tr w:rsidR="005E0CE6" w:rsidRPr="005E0CE6" w14:paraId="37A1C1CA"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3829DB5A" w14:textId="77777777" w:rsidR="005E0CE6" w:rsidRPr="005E0CE6" w:rsidRDefault="005E0CE6" w:rsidP="005E0CE6">
            <w:pPr>
              <w:jc w:val="center"/>
              <w:rPr>
                <w:rFonts w:ascii="Arial" w:hAnsi="Arial" w:cs="Arial"/>
              </w:rPr>
            </w:pPr>
            <w:r w:rsidRPr="005E0CE6">
              <w:rPr>
                <w:rFonts w:ascii="Arial" w:hAnsi="Arial" w:cs="Arial"/>
              </w:rPr>
              <w:t>Name of your project/service.</w:t>
            </w:r>
          </w:p>
          <w:p w14:paraId="38D0CEAF" w14:textId="77777777" w:rsidR="005E0CE6" w:rsidRPr="005E0CE6" w:rsidRDefault="005E0CE6" w:rsidP="005E0CE6">
            <w:pPr>
              <w:jc w:val="center"/>
              <w:rPr>
                <w:rFonts w:ascii="Arial" w:hAnsi="Arial" w:cs="Arial"/>
              </w:rPr>
            </w:pPr>
          </w:p>
        </w:tc>
        <w:tc>
          <w:tcPr>
            <w:tcW w:w="5911" w:type="dxa"/>
          </w:tcPr>
          <w:p w14:paraId="3D95D1E3" w14:textId="020D281D" w:rsidR="005E0CE6" w:rsidRPr="00F15C69" w:rsidRDefault="00C27E6E"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15C69">
              <w:rPr>
                <w:rFonts w:ascii="Arial" w:hAnsi="Arial" w:cs="Arial"/>
              </w:rPr>
              <w:t>Depaul</w:t>
            </w:r>
            <w:proofErr w:type="spellEnd"/>
            <w:r w:rsidRPr="00F15C69">
              <w:rPr>
                <w:rFonts w:ascii="Arial" w:hAnsi="Arial" w:cs="Arial"/>
              </w:rPr>
              <w:t xml:space="preserve"> </w:t>
            </w:r>
            <w:proofErr w:type="spellStart"/>
            <w:r w:rsidRPr="00F15C69">
              <w:rPr>
                <w:rFonts w:ascii="Arial" w:hAnsi="Arial" w:cs="Arial"/>
              </w:rPr>
              <w:t>Nightstop</w:t>
            </w:r>
            <w:proofErr w:type="spellEnd"/>
            <w:r w:rsidRPr="00F15C69">
              <w:rPr>
                <w:rFonts w:ascii="Arial" w:hAnsi="Arial" w:cs="Arial"/>
              </w:rPr>
              <w:t xml:space="preserve"> UK</w:t>
            </w:r>
          </w:p>
        </w:tc>
      </w:tr>
      <w:tr w:rsidR="005E0CE6" w:rsidRPr="005E0CE6" w14:paraId="3B2CD397"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5394316E" w14:textId="77777777" w:rsidR="005E0CE6" w:rsidRPr="005E0CE6" w:rsidRDefault="005E0CE6" w:rsidP="005E0CE6">
            <w:pPr>
              <w:jc w:val="center"/>
              <w:rPr>
                <w:rFonts w:ascii="Arial" w:hAnsi="Arial" w:cs="Arial"/>
              </w:rPr>
            </w:pPr>
            <w:r w:rsidRPr="005E0CE6">
              <w:rPr>
                <w:rFonts w:ascii="Arial" w:hAnsi="Arial" w:cs="Arial"/>
              </w:rPr>
              <w:t>Name/type of intervention.</w:t>
            </w:r>
          </w:p>
          <w:p w14:paraId="77393B00" w14:textId="77777777" w:rsidR="005E0CE6" w:rsidRPr="005E0CE6" w:rsidRDefault="005E0CE6" w:rsidP="005E0CE6">
            <w:pPr>
              <w:jc w:val="center"/>
              <w:rPr>
                <w:rFonts w:ascii="Arial" w:hAnsi="Arial" w:cs="Arial"/>
              </w:rPr>
            </w:pPr>
          </w:p>
        </w:tc>
        <w:tc>
          <w:tcPr>
            <w:tcW w:w="5911" w:type="dxa"/>
          </w:tcPr>
          <w:p w14:paraId="69995A5F" w14:textId="1935A13B" w:rsidR="005E0CE6" w:rsidRPr="00F15C69" w:rsidRDefault="00F15C69"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15C69">
              <w:rPr>
                <w:rFonts w:ascii="Arial" w:hAnsi="Arial" w:cs="Arial"/>
              </w:rPr>
              <w:t>Emergency Accommodation</w:t>
            </w:r>
          </w:p>
        </w:tc>
      </w:tr>
      <w:tr w:rsidR="005E0CE6" w:rsidRPr="005E0CE6" w14:paraId="7EFE4785"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41BE22F8" w14:textId="77777777" w:rsidR="005E0CE6" w:rsidRPr="005E0CE6" w:rsidRDefault="005E0CE6" w:rsidP="005E0CE6">
            <w:pPr>
              <w:jc w:val="center"/>
              <w:rPr>
                <w:rFonts w:ascii="Arial" w:hAnsi="Arial" w:cs="Arial"/>
              </w:rPr>
            </w:pPr>
            <w:r w:rsidRPr="005E0CE6">
              <w:rPr>
                <w:rFonts w:ascii="Arial" w:hAnsi="Arial" w:cs="Arial"/>
              </w:rPr>
              <w:t>Date intervention started (and ended if applicable).</w:t>
            </w:r>
          </w:p>
          <w:p w14:paraId="36505923" w14:textId="77777777" w:rsidR="005E0CE6" w:rsidRPr="005E0CE6" w:rsidRDefault="005E0CE6" w:rsidP="005E0CE6">
            <w:pPr>
              <w:jc w:val="center"/>
              <w:rPr>
                <w:rFonts w:ascii="Arial" w:hAnsi="Arial" w:cs="Arial"/>
              </w:rPr>
            </w:pPr>
          </w:p>
        </w:tc>
        <w:tc>
          <w:tcPr>
            <w:tcW w:w="5911" w:type="dxa"/>
          </w:tcPr>
          <w:p w14:paraId="437873C6" w14:textId="39771DA4" w:rsidR="005E0CE6" w:rsidRPr="00F15C69" w:rsidRDefault="00F15C69"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1991 - current</w:t>
            </w:r>
          </w:p>
        </w:tc>
      </w:tr>
      <w:tr w:rsidR="005E0CE6" w:rsidRPr="005E0CE6" w14:paraId="41FC3A92"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7C0ABC4A" w14:textId="77777777" w:rsidR="005E0CE6" w:rsidRPr="005E0CE6" w:rsidRDefault="005E0CE6" w:rsidP="005E0CE6">
            <w:pPr>
              <w:jc w:val="center"/>
              <w:rPr>
                <w:rFonts w:ascii="Arial" w:hAnsi="Arial" w:cs="Arial"/>
              </w:rPr>
            </w:pPr>
            <w:r w:rsidRPr="005E0CE6">
              <w:rPr>
                <w:rFonts w:ascii="Arial" w:hAnsi="Arial" w:cs="Arial"/>
              </w:rPr>
              <w:t>Location (i.e. local authority area).</w:t>
            </w:r>
          </w:p>
          <w:p w14:paraId="42E65034" w14:textId="77777777" w:rsidR="005E0CE6" w:rsidRPr="005E0CE6" w:rsidRDefault="005E0CE6" w:rsidP="005E0CE6">
            <w:pPr>
              <w:jc w:val="center"/>
              <w:rPr>
                <w:rFonts w:ascii="Arial" w:hAnsi="Arial" w:cs="Arial"/>
              </w:rPr>
            </w:pPr>
          </w:p>
        </w:tc>
        <w:tc>
          <w:tcPr>
            <w:tcW w:w="5911" w:type="dxa"/>
          </w:tcPr>
          <w:p w14:paraId="189FB555" w14:textId="29B8E1D0" w:rsidR="005E0CE6" w:rsidRPr="00F15C69" w:rsidRDefault="00F15C69" w:rsidP="00E0201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15C69">
              <w:rPr>
                <w:rFonts w:ascii="Arial" w:hAnsi="Arial" w:cs="Arial"/>
              </w:rPr>
              <w:t>33 towns and cities around the UK (</w:t>
            </w:r>
            <w:r w:rsidRPr="00F15C69">
              <w:rPr>
                <w:rFonts w:ascii="Arial" w:hAnsi="Arial" w:cs="Arial"/>
                <w:i/>
              </w:rPr>
              <w:t>a full list is available</w:t>
            </w:r>
            <w:r w:rsidRPr="00F15C69">
              <w:rPr>
                <w:rFonts w:ascii="Arial" w:hAnsi="Arial" w:cs="Arial"/>
              </w:rPr>
              <w:t>)</w:t>
            </w:r>
          </w:p>
        </w:tc>
      </w:tr>
      <w:tr w:rsidR="005E0CE6" w:rsidRPr="005E0CE6" w14:paraId="2343A3A2"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045FD1D4" w14:textId="77777777" w:rsidR="005E0CE6" w:rsidRPr="005E0CE6" w:rsidRDefault="005E0CE6" w:rsidP="005E0CE6">
            <w:pPr>
              <w:jc w:val="center"/>
              <w:rPr>
                <w:rFonts w:ascii="Arial" w:hAnsi="Arial" w:cs="Arial"/>
              </w:rPr>
            </w:pPr>
            <w:r w:rsidRPr="005E0CE6">
              <w:rPr>
                <w:rFonts w:ascii="Arial" w:hAnsi="Arial" w:cs="Arial"/>
              </w:rPr>
              <w:t xml:space="preserve">Summary: please tell us about your intervention, under the relevant headings. </w:t>
            </w:r>
          </w:p>
          <w:p w14:paraId="6B015CDF" w14:textId="77777777" w:rsidR="005E0CE6" w:rsidRPr="005E0CE6" w:rsidRDefault="005E0CE6" w:rsidP="005E0CE6">
            <w:pPr>
              <w:jc w:val="center"/>
              <w:rPr>
                <w:rFonts w:ascii="Arial" w:hAnsi="Arial" w:cs="Arial"/>
              </w:rPr>
            </w:pPr>
          </w:p>
          <w:p w14:paraId="2E54D352" w14:textId="77777777" w:rsidR="005E0CE6" w:rsidRPr="005E0CE6" w:rsidRDefault="005E0CE6" w:rsidP="005E0CE6">
            <w:pPr>
              <w:jc w:val="center"/>
              <w:rPr>
                <w:rFonts w:ascii="Arial" w:hAnsi="Arial" w:cs="Arial"/>
              </w:rPr>
            </w:pPr>
          </w:p>
          <w:p w14:paraId="073BB175" w14:textId="77777777" w:rsidR="005E0CE6" w:rsidRPr="005E0CE6" w:rsidRDefault="005E0CE6" w:rsidP="005E0CE6">
            <w:pPr>
              <w:jc w:val="center"/>
              <w:rPr>
                <w:rFonts w:ascii="Arial" w:hAnsi="Arial" w:cs="Arial"/>
              </w:rPr>
            </w:pPr>
          </w:p>
        </w:tc>
        <w:tc>
          <w:tcPr>
            <w:tcW w:w="5911" w:type="dxa"/>
          </w:tcPr>
          <w:p w14:paraId="18137F9E"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E0CE6">
              <w:rPr>
                <w:rFonts w:ascii="Arial" w:hAnsi="Arial" w:cs="Arial"/>
                <w:b/>
              </w:rPr>
              <w:t>Aims:</w:t>
            </w:r>
          </w:p>
          <w:p w14:paraId="07932E95" w14:textId="77777777" w:rsidR="00F15C69" w:rsidRDefault="00F15C69" w:rsidP="00F15C69">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12C45F5" w14:textId="77777777" w:rsidR="00F15C69" w:rsidRPr="00F15C69" w:rsidRDefault="00F15C69" w:rsidP="00F15C69">
            <w:pP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F15C69">
              <w:rPr>
                <w:rFonts w:ascii="Arial" w:hAnsi="Arial" w:cs="Arial"/>
                <w:bCs/>
              </w:rPr>
              <w:t>Nightstop’s</w:t>
            </w:r>
            <w:proofErr w:type="spellEnd"/>
            <w:r w:rsidRPr="00F15C69">
              <w:rPr>
                <w:rFonts w:ascii="Arial" w:hAnsi="Arial" w:cs="Arial"/>
                <w:bCs/>
              </w:rPr>
              <w:t xml:space="preserve"> aim is to ensure that no young person sleeps in an unsafe place.   It prevents young people sleeping rough and is an alternative to the bed and breakfast accommodation young people are often placed in by Local Authorities in emergency situations.  </w:t>
            </w:r>
          </w:p>
          <w:p w14:paraId="3F138706"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2FB49D"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030D729"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CBAF792"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E0CE6">
              <w:rPr>
                <w:rFonts w:ascii="Arial" w:hAnsi="Arial" w:cs="Arial"/>
                <w:b/>
              </w:rPr>
              <w:t>Description of the homeless/housing problem it seeks to address:</w:t>
            </w:r>
          </w:p>
          <w:p w14:paraId="7BB84DF0"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1E92DF0" w14:textId="25650947" w:rsidR="006E1966" w:rsidRPr="00D16DAA" w:rsidRDefault="00D16DAA" w:rsidP="00D16DAA">
            <w:pP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D16DAA">
              <w:rPr>
                <w:rFonts w:ascii="Arial" w:hAnsi="Arial" w:cs="Arial"/>
                <w:bCs/>
              </w:rPr>
              <w:lastRenderedPageBreak/>
              <w:t>Nightstop</w:t>
            </w:r>
            <w:proofErr w:type="spellEnd"/>
            <w:r w:rsidRPr="00D16DAA">
              <w:rPr>
                <w:rFonts w:ascii="Arial" w:hAnsi="Arial" w:cs="Arial"/>
                <w:bCs/>
              </w:rPr>
              <w:t xml:space="preserve"> seeks to prevent a crisis situation turning into long-term homelessness and to ensure that young peopl</w:t>
            </w:r>
            <w:r>
              <w:rPr>
                <w:rFonts w:ascii="Arial" w:hAnsi="Arial" w:cs="Arial"/>
                <w:bCs/>
              </w:rPr>
              <w:t>e are not in unsafe temporary living situations</w:t>
            </w:r>
            <w:r w:rsidRPr="00D16DAA">
              <w:rPr>
                <w:rFonts w:ascii="Arial" w:hAnsi="Arial" w:cs="Arial"/>
                <w:bCs/>
              </w:rPr>
              <w:t>.</w:t>
            </w:r>
          </w:p>
          <w:p w14:paraId="3021B320" w14:textId="77777777" w:rsidR="00D16DAA" w:rsidRPr="00D16DAA" w:rsidRDefault="00D16DAA" w:rsidP="00D16DAA">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17E18D4C" w14:textId="77777777" w:rsidR="00D16DAA" w:rsidRPr="00D16DAA" w:rsidRDefault="006E1966" w:rsidP="00D16DAA">
            <w:pPr>
              <w:cnfStyle w:val="000000000000" w:firstRow="0" w:lastRow="0" w:firstColumn="0" w:lastColumn="0" w:oddVBand="0" w:evenVBand="0" w:oddHBand="0" w:evenHBand="0" w:firstRowFirstColumn="0" w:firstRowLastColumn="0" w:lastRowFirstColumn="0" w:lastRowLastColumn="0"/>
              <w:rPr>
                <w:rFonts w:ascii="Arial" w:hAnsi="Arial" w:cs="Arial"/>
                <w:bCs/>
                <w:i/>
                <w:iCs/>
              </w:rPr>
            </w:pPr>
            <w:r w:rsidRPr="00D16DAA">
              <w:rPr>
                <w:rFonts w:ascii="Arial" w:hAnsi="Arial" w:cs="Arial"/>
                <w:bCs/>
              </w:rPr>
              <w:t xml:space="preserve">A recent research report by </w:t>
            </w:r>
            <w:proofErr w:type="spellStart"/>
            <w:r w:rsidRPr="00D16DAA">
              <w:rPr>
                <w:rFonts w:ascii="Arial" w:hAnsi="Arial" w:cs="Arial"/>
                <w:bCs/>
              </w:rPr>
              <w:t>Depaul</w:t>
            </w:r>
            <w:proofErr w:type="spellEnd"/>
            <w:r w:rsidRPr="00D16DAA">
              <w:rPr>
                <w:rFonts w:ascii="Arial" w:hAnsi="Arial" w:cs="Arial"/>
                <w:bCs/>
              </w:rPr>
              <w:t xml:space="preserve"> UK into the experiences of young people in temporary living arrangements after leaving their last stable accommodation: </w:t>
            </w:r>
            <w:hyperlink r:id="rId11" w:history="1">
              <w:r w:rsidRPr="00D16DAA">
                <w:rPr>
                  <w:rStyle w:val="Hyperlink"/>
                  <w:rFonts w:ascii="Arial" w:hAnsi="Arial" w:cs="Arial"/>
                  <w:bCs/>
                </w:rPr>
                <w:t>‘Danger Zones and Stepping Stones’</w:t>
              </w:r>
            </w:hyperlink>
            <w:r w:rsidRPr="00D16DAA">
              <w:rPr>
                <w:rFonts w:ascii="Arial" w:hAnsi="Arial" w:cs="Arial"/>
                <w:bCs/>
              </w:rPr>
              <w:t xml:space="preserve"> has found that young people in have been exposed to serious harms whilst in temporary living situations including physical violence and drug related harms and alcohol misuse: </w:t>
            </w:r>
            <w:r w:rsidRPr="00D16DAA">
              <w:rPr>
                <w:rFonts w:ascii="Arial" w:hAnsi="Arial" w:cs="Arial"/>
                <w:bCs/>
                <w:i/>
                <w:iCs/>
              </w:rPr>
              <w:t xml:space="preserve">“She kind of used to encourage me to take the drugs she was taking, like cocaine and stuff like that. I’ve never touched anything like that. I was thinking that I should take this because I’m in her house, she wants me to take it, and maybe she’ll have me stay for a bit longer if I do what she wants me to do.” (Grace, 19, South East).  </w:t>
            </w:r>
          </w:p>
          <w:p w14:paraId="7FB5BECA" w14:textId="77777777" w:rsidR="00D16DAA" w:rsidRPr="00D16DAA" w:rsidRDefault="00D16DAA" w:rsidP="00D16DAA">
            <w:pPr>
              <w:cnfStyle w:val="000000000000" w:firstRow="0" w:lastRow="0" w:firstColumn="0" w:lastColumn="0" w:oddVBand="0" w:evenVBand="0" w:oddHBand="0" w:evenHBand="0" w:firstRowFirstColumn="0" w:firstRowLastColumn="0" w:lastRowFirstColumn="0" w:lastRowLastColumn="0"/>
              <w:rPr>
                <w:rFonts w:ascii="Arial" w:hAnsi="Arial" w:cs="Arial"/>
                <w:bCs/>
                <w:i/>
                <w:iCs/>
              </w:rPr>
            </w:pPr>
          </w:p>
          <w:p w14:paraId="7A653D92" w14:textId="77777777" w:rsidR="00D16DAA" w:rsidRPr="00D16DAA" w:rsidRDefault="006E1966" w:rsidP="00D16DAA">
            <w:pPr>
              <w:cnfStyle w:val="000000000000" w:firstRow="0" w:lastRow="0" w:firstColumn="0" w:lastColumn="0" w:oddVBand="0" w:evenVBand="0" w:oddHBand="0" w:evenHBand="0" w:firstRowFirstColumn="0" w:firstRowLastColumn="0" w:lastRowFirstColumn="0" w:lastRowLastColumn="0"/>
              <w:rPr>
                <w:rFonts w:ascii="Arial" w:hAnsi="Arial" w:cs="Arial"/>
                <w:bCs/>
                <w:i/>
                <w:iCs/>
              </w:rPr>
            </w:pPr>
            <w:r w:rsidRPr="00D16DAA">
              <w:rPr>
                <w:rFonts w:ascii="Arial" w:hAnsi="Arial" w:cs="Arial"/>
                <w:bCs/>
              </w:rPr>
              <w:t>Young people also described their temporary living experiences as having left them with poor and irregular sleep patterns, weight loss as well as extreme stress:</w:t>
            </w:r>
            <w:r w:rsidRPr="00D16DAA">
              <w:rPr>
                <w:rFonts w:ascii="Arial" w:hAnsi="Arial" w:cs="Arial"/>
                <w:bCs/>
                <w:i/>
                <w:iCs/>
              </w:rPr>
              <w:t xml:space="preserve">“[Moving around] made me feel like I wasn’t myself anymore, it just didn’t feel... right, like I’m on anti-depressants now because of that.” (Reece, 17, North West).  </w:t>
            </w:r>
          </w:p>
          <w:p w14:paraId="7DA54A2A" w14:textId="77777777" w:rsidR="00D16DAA" w:rsidRPr="00D16DAA" w:rsidRDefault="00D16DAA" w:rsidP="00D16DAA">
            <w:pPr>
              <w:cnfStyle w:val="000000000000" w:firstRow="0" w:lastRow="0" w:firstColumn="0" w:lastColumn="0" w:oddVBand="0" w:evenVBand="0" w:oddHBand="0" w:evenHBand="0" w:firstRowFirstColumn="0" w:firstRowLastColumn="0" w:lastRowFirstColumn="0" w:lastRowLastColumn="0"/>
              <w:rPr>
                <w:rFonts w:ascii="Arial" w:hAnsi="Arial" w:cs="Arial"/>
                <w:bCs/>
                <w:i/>
                <w:iCs/>
              </w:rPr>
            </w:pPr>
          </w:p>
          <w:p w14:paraId="491B2F7C" w14:textId="0D267076" w:rsidR="00D16DAA" w:rsidRPr="00D16DAA" w:rsidRDefault="006E1966" w:rsidP="00D16DAA">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16DAA">
              <w:rPr>
                <w:rFonts w:ascii="Arial" w:hAnsi="Arial" w:cs="Arial"/>
                <w:bCs/>
                <w:iCs/>
              </w:rPr>
              <w:t>The research found that young people often feel a strong sense of burden when relying on family, friends and acquaintances for a roof over their head, something that could be seen in several cases to draw them towards more dangerous arrangements such as staying with people they had just met, rather than with people whose help and support made them feel they were taking advantage.  This has the consequence of keeping them trapped for longer in potentially dangerous temporary living situations:</w:t>
            </w:r>
            <w:r w:rsidR="00D16DAA" w:rsidRPr="00D16DAA">
              <w:rPr>
                <w:rFonts w:ascii="Arial" w:hAnsi="Arial" w:cs="Arial"/>
                <w:bCs/>
                <w:iCs/>
              </w:rPr>
              <w:t xml:space="preserve">       </w:t>
            </w:r>
            <w:r w:rsidRPr="00D16DAA">
              <w:rPr>
                <w:rFonts w:ascii="Arial" w:hAnsi="Arial" w:cs="Arial"/>
                <w:bCs/>
                <w:iCs/>
              </w:rPr>
              <w:t xml:space="preserve"> </w:t>
            </w:r>
            <w:r w:rsidRPr="00D16DAA">
              <w:rPr>
                <w:rFonts w:ascii="Arial" w:hAnsi="Arial" w:cs="Arial"/>
                <w:bCs/>
                <w:i/>
                <w:iCs/>
              </w:rPr>
              <w:t>“ you know when you just feel like you’re putting pressure on the family, like their family, their mum and dad and that... they’re probably struggling themselves.” (</w:t>
            </w:r>
            <w:proofErr w:type="spellStart"/>
            <w:r w:rsidRPr="00D16DAA">
              <w:rPr>
                <w:rFonts w:ascii="Arial" w:hAnsi="Arial" w:cs="Arial"/>
                <w:bCs/>
                <w:i/>
                <w:iCs/>
              </w:rPr>
              <w:t>Bethan</w:t>
            </w:r>
            <w:proofErr w:type="spellEnd"/>
            <w:r w:rsidRPr="00D16DAA">
              <w:rPr>
                <w:rFonts w:ascii="Arial" w:hAnsi="Arial" w:cs="Arial"/>
                <w:bCs/>
                <w:i/>
                <w:iCs/>
              </w:rPr>
              <w:t xml:space="preserve">, 21, South East). </w:t>
            </w:r>
          </w:p>
          <w:p w14:paraId="27384750" w14:textId="77777777" w:rsidR="00D16DAA" w:rsidRPr="00D16DAA" w:rsidRDefault="00D16DAA" w:rsidP="00D16DAA">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19944587" w14:textId="16B522D4" w:rsidR="006E1966" w:rsidRPr="00D16DAA" w:rsidRDefault="00D16DAA" w:rsidP="00D16DAA">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16DAA">
              <w:rPr>
                <w:rFonts w:ascii="Arial" w:hAnsi="Arial" w:cs="Arial"/>
                <w:bCs/>
              </w:rPr>
              <w:t>T</w:t>
            </w:r>
            <w:r w:rsidR="006E1966" w:rsidRPr="00D16DAA">
              <w:rPr>
                <w:rFonts w:ascii="Arial" w:hAnsi="Arial" w:cs="Arial"/>
                <w:bCs/>
              </w:rPr>
              <w:t xml:space="preserve">he research found that supportive environments were most likely to be provided by smaller accommodation projects, or by friends or family, where: there was a strong relationship between the young person and those accommodating them; the host cared about the young person and their future; </w:t>
            </w:r>
            <w:r w:rsidR="006E1966" w:rsidRPr="00D16DAA">
              <w:rPr>
                <w:rFonts w:ascii="Arial" w:hAnsi="Arial" w:cs="Arial"/>
                <w:bCs/>
              </w:rPr>
              <w:lastRenderedPageBreak/>
              <w:t xml:space="preserve">the young person did not feel like a burden and was willing to accept help; and the host supported the young person – practically and through knowledge and advice. </w:t>
            </w:r>
          </w:p>
          <w:p w14:paraId="683C10E6" w14:textId="77777777" w:rsidR="006E1966" w:rsidRPr="006E1966" w:rsidRDefault="006E1966" w:rsidP="006E196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892EF57"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7F4BFE2"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37234CB"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E0CE6">
              <w:rPr>
                <w:rFonts w:ascii="Arial" w:hAnsi="Arial" w:cs="Arial"/>
                <w:b/>
              </w:rPr>
              <w:t>Activities delivered:</w:t>
            </w:r>
          </w:p>
          <w:p w14:paraId="3F60149B" w14:textId="77777777" w:rsidR="005E0CE6" w:rsidRPr="006E1966" w:rsidRDefault="005E0CE6" w:rsidP="006E196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05EF30" w14:textId="77777777" w:rsidR="00D16DAA" w:rsidRDefault="006E1966" w:rsidP="00D16DAA">
            <w:pP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6E1966">
              <w:rPr>
                <w:rFonts w:ascii="Arial" w:hAnsi="Arial" w:cs="Arial"/>
                <w:bCs/>
              </w:rPr>
              <w:t>Nightstop</w:t>
            </w:r>
            <w:proofErr w:type="spellEnd"/>
            <w:r w:rsidRPr="006E1966">
              <w:rPr>
                <w:rFonts w:ascii="Arial" w:hAnsi="Arial" w:cs="Arial"/>
                <w:bCs/>
              </w:rPr>
              <w:t xml:space="preserve">’ provides free, safe, secure, emergency accommodation for single young people predominantly aged 16-25 in the homes of approved volunteer hosts.  </w:t>
            </w:r>
          </w:p>
          <w:p w14:paraId="522843ED" w14:textId="77777777" w:rsidR="00D16DAA" w:rsidRDefault="00D16DAA" w:rsidP="00D16DAA">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3A8565B2" w14:textId="525FDD39" w:rsidR="006E1966" w:rsidRPr="006E1966" w:rsidRDefault="006E1966" w:rsidP="00D16DAA">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E1966">
              <w:rPr>
                <w:rFonts w:ascii="Arial" w:hAnsi="Arial" w:cs="Arial"/>
                <w:bCs/>
              </w:rPr>
              <w:t xml:space="preserve">It prevents young people sleeping rough and is an alternative to the bed and </w:t>
            </w:r>
            <w:r w:rsidR="00D16DAA">
              <w:rPr>
                <w:rFonts w:ascii="Arial" w:hAnsi="Arial" w:cs="Arial"/>
                <w:bCs/>
              </w:rPr>
              <w:t xml:space="preserve">breakfast accommodation they can be </w:t>
            </w:r>
            <w:r w:rsidRPr="006E1966">
              <w:rPr>
                <w:rFonts w:ascii="Arial" w:hAnsi="Arial" w:cs="Arial"/>
                <w:bCs/>
              </w:rPr>
              <w:t xml:space="preserve">placed in by Local Authorities in emergency situations, as well as an alternative to larger and often more chaotic supported accommodation for some of the younger and often more vulnerable young people in need of somewhere to stay.  Young people are able to access </w:t>
            </w:r>
            <w:proofErr w:type="spellStart"/>
            <w:r w:rsidRPr="006E1966">
              <w:rPr>
                <w:rFonts w:ascii="Arial" w:hAnsi="Arial" w:cs="Arial"/>
                <w:bCs/>
              </w:rPr>
              <w:t>Nightstop</w:t>
            </w:r>
            <w:proofErr w:type="spellEnd"/>
            <w:r w:rsidRPr="006E1966">
              <w:rPr>
                <w:rFonts w:ascii="Arial" w:hAnsi="Arial" w:cs="Arial"/>
                <w:bCs/>
              </w:rPr>
              <w:t xml:space="preserve"> through designated referral agencies, these agencies carry out a face-to-face risk assessment to determine if the young person meets the referral criteria and can be placed with a </w:t>
            </w:r>
            <w:proofErr w:type="spellStart"/>
            <w:r w:rsidRPr="006E1966">
              <w:rPr>
                <w:rFonts w:ascii="Arial" w:hAnsi="Arial" w:cs="Arial"/>
                <w:bCs/>
              </w:rPr>
              <w:t>Nightstop</w:t>
            </w:r>
            <w:proofErr w:type="spellEnd"/>
            <w:r w:rsidRPr="006E1966">
              <w:rPr>
                <w:rFonts w:ascii="Arial" w:hAnsi="Arial" w:cs="Arial"/>
                <w:bCs/>
              </w:rPr>
              <w:t xml:space="preserve"> host.  Once there they will be offered an evening meal, a chance to shower or have a bath, given clean clothes and the sole use of a bedroom for the night.  The hosts are there also to listen to the young person should they wish to talk.  Whilst a young person is staying with </w:t>
            </w:r>
            <w:proofErr w:type="spellStart"/>
            <w:r w:rsidRPr="006E1966">
              <w:rPr>
                <w:rFonts w:ascii="Arial" w:hAnsi="Arial" w:cs="Arial"/>
                <w:bCs/>
              </w:rPr>
              <w:t>Nightstop</w:t>
            </w:r>
            <w:proofErr w:type="spellEnd"/>
            <w:r w:rsidRPr="006E1966">
              <w:rPr>
                <w:rFonts w:ascii="Arial" w:hAnsi="Arial" w:cs="Arial"/>
                <w:bCs/>
              </w:rPr>
              <w:t xml:space="preserve">, trained professionals are working with partners to find a longer term, safe place for them to move onto. </w:t>
            </w:r>
          </w:p>
          <w:p w14:paraId="2A9B4272" w14:textId="77777777" w:rsidR="006E1966" w:rsidRPr="006E1966" w:rsidRDefault="006E1966" w:rsidP="006E196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64035560"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EEF2042"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6B582C1" w14:textId="77777777" w:rsid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E0CE6">
              <w:rPr>
                <w:rFonts w:ascii="Arial" w:hAnsi="Arial" w:cs="Arial"/>
                <w:b/>
              </w:rPr>
              <w:t>Who delivers it:</w:t>
            </w:r>
          </w:p>
          <w:p w14:paraId="5482A426" w14:textId="77777777" w:rsidR="006E1966" w:rsidRPr="005E0CE6" w:rsidRDefault="006E196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5EEDA65" w14:textId="1ED3A1BB" w:rsidR="006E1966" w:rsidRPr="006E1966" w:rsidRDefault="006E1966"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6E1966">
              <w:rPr>
                <w:rFonts w:ascii="Arial" w:hAnsi="Arial" w:cs="Arial"/>
                <w:bCs/>
              </w:rPr>
              <w:t>Nightstop</w:t>
            </w:r>
            <w:proofErr w:type="spellEnd"/>
            <w:r w:rsidRPr="006E1966">
              <w:rPr>
                <w:rFonts w:ascii="Arial" w:hAnsi="Arial" w:cs="Arial"/>
                <w:bCs/>
              </w:rPr>
              <w:t xml:space="preserve"> UK is led by </w:t>
            </w:r>
            <w:proofErr w:type="spellStart"/>
            <w:r w:rsidRPr="006E1966">
              <w:rPr>
                <w:rFonts w:ascii="Arial" w:hAnsi="Arial" w:cs="Arial"/>
                <w:bCs/>
              </w:rPr>
              <w:t>Depaul</w:t>
            </w:r>
            <w:proofErr w:type="spellEnd"/>
            <w:r w:rsidRPr="006E1966">
              <w:rPr>
                <w:rFonts w:ascii="Arial" w:hAnsi="Arial" w:cs="Arial"/>
                <w:bCs/>
              </w:rPr>
              <w:t xml:space="preserve"> UK who </w:t>
            </w:r>
            <w:proofErr w:type="gramStart"/>
            <w:r w:rsidRPr="006E1966">
              <w:rPr>
                <w:rFonts w:ascii="Arial" w:hAnsi="Arial" w:cs="Arial"/>
                <w:bCs/>
              </w:rPr>
              <w:t>lead</w:t>
            </w:r>
            <w:proofErr w:type="gramEnd"/>
            <w:r w:rsidRPr="006E1966">
              <w:rPr>
                <w:rFonts w:ascii="Arial" w:hAnsi="Arial" w:cs="Arial"/>
                <w:bCs/>
              </w:rPr>
              <w:t xml:space="preserve"> the national network. The network is made up of 33 services, which are each delivered locally by partner organisations </w:t>
            </w:r>
            <w:r w:rsidRPr="0098517A">
              <w:rPr>
                <w:rFonts w:ascii="Arial" w:hAnsi="Arial" w:cs="Arial"/>
                <w:bCs/>
              </w:rPr>
              <w:t xml:space="preserve">including YMCA, </w:t>
            </w:r>
            <w:proofErr w:type="spellStart"/>
            <w:r w:rsidRPr="0098517A">
              <w:rPr>
                <w:rFonts w:ascii="Arial" w:hAnsi="Arial" w:cs="Arial"/>
                <w:bCs/>
              </w:rPr>
              <w:t>Barnardos</w:t>
            </w:r>
            <w:proofErr w:type="spellEnd"/>
            <w:r w:rsidRPr="0098517A">
              <w:rPr>
                <w:rFonts w:ascii="Arial" w:hAnsi="Arial" w:cs="Arial"/>
                <w:bCs/>
              </w:rPr>
              <w:t xml:space="preserve">, Action for Children, </w:t>
            </w:r>
            <w:r w:rsidRPr="006E1966">
              <w:rPr>
                <w:rFonts w:ascii="Arial" w:hAnsi="Arial" w:cs="Arial"/>
                <w:bCs/>
              </w:rPr>
              <w:t>as well as local and regional housing or youth organisations</w:t>
            </w:r>
            <w:r w:rsidR="0098517A">
              <w:rPr>
                <w:rFonts w:ascii="Arial" w:hAnsi="Arial" w:cs="Arial"/>
                <w:bCs/>
              </w:rPr>
              <w:t xml:space="preserve">, </w:t>
            </w:r>
            <w:r w:rsidR="0098517A" w:rsidRPr="0098517A">
              <w:rPr>
                <w:rFonts w:ascii="Arial" w:hAnsi="Arial" w:cs="Arial"/>
                <w:bCs/>
              </w:rPr>
              <w:t xml:space="preserve">with </w:t>
            </w:r>
            <w:proofErr w:type="spellStart"/>
            <w:r w:rsidR="0098517A">
              <w:rPr>
                <w:rFonts w:ascii="Arial" w:hAnsi="Arial" w:cs="Arial"/>
                <w:bCs/>
              </w:rPr>
              <w:t>Depaul</w:t>
            </w:r>
            <w:proofErr w:type="spellEnd"/>
            <w:r w:rsidR="0098517A">
              <w:rPr>
                <w:rFonts w:ascii="Arial" w:hAnsi="Arial" w:cs="Arial"/>
                <w:bCs/>
              </w:rPr>
              <w:t xml:space="preserve"> UK</w:t>
            </w:r>
            <w:r w:rsidR="0098517A" w:rsidRPr="0098517A">
              <w:rPr>
                <w:rFonts w:ascii="Arial" w:hAnsi="Arial" w:cs="Arial"/>
                <w:bCs/>
              </w:rPr>
              <w:t xml:space="preserve"> running </w:t>
            </w:r>
            <w:proofErr w:type="spellStart"/>
            <w:r w:rsidR="0098517A" w:rsidRPr="0098517A">
              <w:rPr>
                <w:rFonts w:ascii="Arial" w:hAnsi="Arial" w:cs="Arial"/>
                <w:bCs/>
              </w:rPr>
              <w:t>Nightstops</w:t>
            </w:r>
            <w:proofErr w:type="spellEnd"/>
            <w:r w:rsidR="0098517A" w:rsidRPr="0098517A">
              <w:rPr>
                <w:rFonts w:ascii="Arial" w:hAnsi="Arial" w:cs="Arial"/>
                <w:bCs/>
              </w:rPr>
              <w:t xml:space="preserve"> in the North East, London and Oldham</w:t>
            </w:r>
            <w:r w:rsidR="0098517A">
              <w:rPr>
                <w:rFonts w:ascii="Arial" w:hAnsi="Arial" w:cs="Arial"/>
                <w:bCs/>
              </w:rPr>
              <w:t xml:space="preserve">.  </w:t>
            </w:r>
            <w:r w:rsidRPr="006E1966">
              <w:rPr>
                <w:rFonts w:ascii="Arial" w:hAnsi="Arial" w:cs="Arial"/>
                <w:bCs/>
              </w:rPr>
              <w:t xml:space="preserve">This means the service can meet the needs of </w:t>
            </w:r>
            <w:proofErr w:type="gramStart"/>
            <w:r w:rsidRPr="006E1966">
              <w:rPr>
                <w:rFonts w:ascii="Arial" w:hAnsi="Arial" w:cs="Arial"/>
                <w:bCs/>
              </w:rPr>
              <w:t>it’s</w:t>
            </w:r>
            <w:proofErr w:type="gramEnd"/>
            <w:r w:rsidRPr="006E1966">
              <w:rPr>
                <w:rFonts w:ascii="Arial" w:hAnsi="Arial" w:cs="Arial"/>
                <w:bCs/>
              </w:rPr>
              <w:t xml:space="preserve"> community, as it’s delivered by local experts. </w:t>
            </w:r>
          </w:p>
          <w:p w14:paraId="5C660CD7"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2076F11"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23CCCA6"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183BE3D"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64C64">
              <w:rPr>
                <w:rFonts w:ascii="Arial" w:hAnsi="Arial" w:cs="Arial"/>
                <w:b/>
              </w:rPr>
              <w:t>Where it is delivered (i.e. homelessness service, family home, prison etc.):</w:t>
            </w:r>
          </w:p>
          <w:p w14:paraId="6626245E" w14:textId="0B52D07F" w:rsidR="005E0CE6" w:rsidRPr="008C1D6D" w:rsidRDefault="008C1D6D"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C1D6D">
              <w:rPr>
                <w:rFonts w:ascii="Arial" w:hAnsi="Arial" w:cs="Arial"/>
              </w:rPr>
              <w:t>The homes</w:t>
            </w:r>
            <w:r>
              <w:rPr>
                <w:rFonts w:ascii="Arial" w:hAnsi="Arial" w:cs="Arial"/>
              </w:rPr>
              <w:t xml:space="preserve"> of vetted</w:t>
            </w:r>
            <w:r w:rsidR="00064C64">
              <w:rPr>
                <w:rFonts w:ascii="Arial" w:hAnsi="Arial" w:cs="Arial"/>
              </w:rPr>
              <w:t xml:space="preserve"> and trained volunteer hosts in 33 towns and cities across the UK.</w:t>
            </w:r>
          </w:p>
          <w:p w14:paraId="604E24CE"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6D9F0"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0CE6" w:rsidRPr="005E0CE6" w14:paraId="3229DA5F"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74E9305A" w14:textId="77777777" w:rsidR="005E0CE6" w:rsidRPr="005E0CE6" w:rsidRDefault="005E0CE6" w:rsidP="005E0CE6">
            <w:pPr>
              <w:jc w:val="center"/>
              <w:rPr>
                <w:rFonts w:ascii="Arial" w:hAnsi="Arial" w:cs="Arial"/>
              </w:rPr>
            </w:pPr>
            <w:r w:rsidRPr="005E0CE6">
              <w:rPr>
                <w:rFonts w:ascii="Arial" w:hAnsi="Arial" w:cs="Arial"/>
              </w:rPr>
              <w:lastRenderedPageBreak/>
              <w:t>Target client group(s) (e.g. young people, care leavers, ex-offenders – please include all who can use the service if more than one target group).</w:t>
            </w:r>
          </w:p>
          <w:p w14:paraId="30F0D6DF" w14:textId="77777777" w:rsidR="005E0CE6" w:rsidRPr="005E0CE6" w:rsidRDefault="005E0CE6" w:rsidP="005E0CE6">
            <w:pPr>
              <w:jc w:val="center"/>
              <w:rPr>
                <w:rFonts w:ascii="Arial" w:hAnsi="Arial" w:cs="Arial"/>
              </w:rPr>
            </w:pPr>
          </w:p>
        </w:tc>
        <w:tc>
          <w:tcPr>
            <w:tcW w:w="5911" w:type="dxa"/>
          </w:tcPr>
          <w:p w14:paraId="164E007D" w14:textId="77777777" w:rsidR="006E1966" w:rsidRPr="008C1D6D" w:rsidRDefault="006E1966" w:rsidP="00DB0A4D">
            <w:pP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8C1D6D">
              <w:rPr>
                <w:rFonts w:asciiTheme="majorHAnsi" w:hAnsiTheme="majorHAnsi"/>
                <w:bCs/>
              </w:rPr>
              <w:t>Single young people aged 16-25</w:t>
            </w:r>
          </w:p>
          <w:p w14:paraId="3AA39F7A"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0CE6" w:rsidRPr="005E0CE6" w14:paraId="03C79583"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0AAB3A31" w14:textId="77777777" w:rsidR="005E0CE6" w:rsidRPr="005E0CE6" w:rsidRDefault="005E0CE6" w:rsidP="005E0CE6">
            <w:pPr>
              <w:jc w:val="center"/>
              <w:rPr>
                <w:rFonts w:ascii="Arial" w:hAnsi="Arial" w:cs="Arial"/>
              </w:rPr>
            </w:pPr>
            <w:r w:rsidRPr="005E0CE6">
              <w:rPr>
                <w:rFonts w:ascii="Arial" w:hAnsi="Arial" w:cs="Arial"/>
              </w:rPr>
              <w:t xml:space="preserve">Partner organisations – </w:t>
            </w:r>
            <w:proofErr w:type="gramStart"/>
            <w:r w:rsidRPr="005E0CE6">
              <w:rPr>
                <w:rFonts w:ascii="Arial" w:hAnsi="Arial" w:cs="Arial"/>
              </w:rPr>
              <w:t>who</w:t>
            </w:r>
            <w:proofErr w:type="gramEnd"/>
            <w:r w:rsidRPr="005E0CE6">
              <w:rPr>
                <w:rFonts w:ascii="Arial" w:hAnsi="Arial" w:cs="Arial"/>
              </w:rPr>
              <w:t xml:space="preserve"> else is involved in delivering it?</w:t>
            </w:r>
          </w:p>
          <w:p w14:paraId="65E42ECF" w14:textId="77777777" w:rsidR="005E0CE6" w:rsidRPr="005E0CE6" w:rsidRDefault="005E0CE6" w:rsidP="005E0CE6">
            <w:pPr>
              <w:jc w:val="center"/>
              <w:rPr>
                <w:rFonts w:ascii="Arial" w:hAnsi="Arial" w:cs="Arial"/>
              </w:rPr>
            </w:pPr>
          </w:p>
        </w:tc>
        <w:tc>
          <w:tcPr>
            <w:tcW w:w="5911" w:type="dxa"/>
          </w:tcPr>
          <w:p w14:paraId="1CA2F079" w14:textId="77777777" w:rsidR="008C1D6D" w:rsidRDefault="006E1966"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E1966">
              <w:rPr>
                <w:rFonts w:ascii="Arial" w:hAnsi="Arial" w:cs="Arial"/>
                <w:bCs/>
              </w:rPr>
              <w:t xml:space="preserve">28 organisations deliver </w:t>
            </w:r>
            <w:proofErr w:type="spellStart"/>
            <w:r w:rsidRPr="006E1966">
              <w:rPr>
                <w:rFonts w:ascii="Arial" w:hAnsi="Arial" w:cs="Arial"/>
                <w:bCs/>
              </w:rPr>
              <w:t>Nightstops</w:t>
            </w:r>
            <w:proofErr w:type="spellEnd"/>
            <w:r w:rsidRPr="006E1966">
              <w:rPr>
                <w:rFonts w:ascii="Arial" w:hAnsi="Arial" w:cs="Arial"/>
                <w:bCs/>
              </w:rPr>
              <w:t xml:space="preserve"> nationally, all accredited and supported by the national network lead </w:t>
            </w:r>
            <w:r w:rsidR="00DB0A4D">
              <w:rPr>
                <w:rFonts w:ascii="Arial" w:hAnsi="Arial" w:cs="Arial"/>
                <w:bCs/>
              </w:rPr>
              <w:t xml:space="preserve">by </w:t>
            </w:r>
            <w:proofErr w:type="spellStart"/>
            <w:r w:rsidRPr="006E1966">
              <w:rPr>
                <w:rFonts w:ascii="Arial" w:hAnsi="Arial" w:cs="Arial"/>
                <w:bCs/>
              </w:rPr>
              <w:t>Depaul</w:t>
            </w:r>
            <w:proofErr w:type="spellEnd"/>
            <w:r w:rsidRPr="006E1966">
              <w:rPr>
                <w:rFonts w:ascii="Arial" w:hAnsi="Arial" w:cs="Arial"/>
                <w:bCs/>
              </w:rPr>
              <w:t xml:space="preserve"> UK.  Organisations include national housing and youth charities, as well as local and regional community, housing or youth organisations. </w:t>
            </w:r>
          </w:p>
          <w:p w14:paraId="63ADBB39" w14:textId="77777777" w:rsidR="008C1D6D" w:rsidRDefault="008C1D6D"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3D3C5D52" w14:textId="31F01DA3" w:rsidR="006E1966" w:rsidRPr="006E1966" w:rsidRDefault="006E1966"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E1966">
              <w:rPr>
                <w:rFonts w:ascii="Arial" w:hAnsi="Arial" w:cs="Arial"/>
                <w:bCs/>
              </w:rPr>
              <w:t xml:space="preserve">In addition to the partner organisations we work with wider local partners who refer into the service, including local charities, FE colleges, GPs, Police, social services and housing services. </w:t>
            </w:r>
          </w:p>
          <w:p w14:paraId="46E2BF09"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0CE6" w:rsidRPr="005E0CE6" w14:paraId="4F3465AD"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1ABF82E2" w14:textId="77777777" w:rsidR="005E0CE6" w:rsidRPr="005E0CE6" w:rsidRDefault="005E0CE6" w:rsidP="005E0CE6">
            <w:pPr>
              <w:jc w:val="center"/>
              <w:rPr>
                <w:rFonts w:ascii="Arial" w:hAnsi="Arial" w:cs="Arial"/>
              </w:rPr>
            </w:pPr>
            <w:r w:rsidRPr="005E0CE6">
              <w:rPr>
                <w:rFonts w:ascii="Arial" w:hAnsi="Arial" w:cs="Arial"/>
              </w:rPr>
              <w:t xml:space="preserve">How is it funded? </w:t>
            </w:r>
          </w:p>
          <w:p w14:paraId="400CC5BC" w14:textId="77777777" w:rsidR="005E0CE6" w:rsidRPr="005E0CE6" w:rsidRDefault="005E0CE6" w:rsidP="005E0CE6">
            <w:pPr>
              <w:jc w:val="center"/>
              <w:rPr>
                <w:rFonts w:ascii="Arial" w:hAnsi="Arial" w:cs="Arial"/>
              </w:rPr>
            </w:pPr>
          </w:p>
        </w:tc>
        <w:tc>
          <w:tcPr>
            <w:tcW w:w="5911" w:type="dxa"/>
          </w:tcPr>
          <w:p w14:paraId="450A8886"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E66ED49"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6E1966">
              <w:rPr>
                <w:rFonts w:ascii="Arial" w:hAnsi="Arial" w:cs="Arial"/>
                <w:bCs/>
              </w:rPr>
              <w:t>Nightstop</w:t>
            </w:r>
            <w:proofErr w:type="spellEnd"/>
            <w:r w:rsidRPr="006E1966">
              <w:rPr>
                <w:rFonts w:ascii="Arial" w:hAnsi="Arial" w:cs="Arial"/>
                <w:bCs/>
              </w:rPr>
              <w:t xml:space="preserve"> is a unique example of the voluntary sector, local authorities and private funders working together to respond to a local need - that of youth homelessness.  Local Authority Children’s Services Departments have a statutory duty to provide a place of safety for homeless 16/17 year olds and </w:t>
            </w:r>
            <w:proofErr w:type="spellStart"/>
            <w:r w:rsidRPr="006E1966">
              <w:rPr>
                <w:rFonts w:ascii="Arial" w:hAnsi="Arial" w:cs="Arial"/>
                <w:bCs/>
              </w:rPr>
              <w:t>Nightstop</w:t>
            </w:r>
            <w:proofErr w:type="spellEnd"/>
            <w:r w:rsidRPr="006E1966">
              <w:rPr>
                <w:rFonts w:ascii="Arial" w:hAnsi="Arial" w:cs="Arial"/>
                <w:bCs/>
              </w:rPr>
              <w:t xml:space="preserve"> helps them to meet their statutory obligations to accommodate vulnerable young people, however it is central to the integrity of the </w:t>
            </w:r>
            <w:proofErr w:type="spellStart"/>
            <w:r w:rsidRPr="006E1966">
              <w:rPr>
                <w:rFonts w:ascii="Arial" w:hAnsi="Arial" w:cs="Arial"/>
                <w:bCs/>
              </w:rPr>
              <w:t>Nightstop</w:t>
            </w:r>
            <w:proofErr w:type="spellEnd"/>
            <w:r w:rsidRPr="006E1966">
              <w:rPr>
                <w:rFonts w:ascii="Arial" w:hAnsi="Arial" w:cs="Arial"/>
                <w:bCs/>
              </w:rPr>
              <w:t xml:space="preserve"> model that we also accept vulnerable young people who are directly referred by voluntary agencies (some </w:t>
            </w:r>
            <w:proofErr w:type="spellStart"/>
            <w:r w:rsidRPr="006E1966">
              <w:rPr>
                <w:rFonts w:ascii="Arial" w:hAnsi="Arial" w:cs="Arial"/>
                <w:bCs/>
              </w:rPr>
              <w:t>Nightstops</w:t>
            </w:r>
            <w:proofErr w:type="spellEnd"/>
            <w:r w:rsidRPr="006E1966">
              <w:rPr>
                <w:rFonts w:ascii="Arial" w:hAnsi="Arial" w:cs="Arial"/>
                <w:bCs/>
              </w:rPr>
              <w:t xml:space="preserve"> also accept young people who self-refer).   </w:t>
            </w:r>
            <w:proofErr w:type="spellStart"/>
            <w:r w:rsidRPr="006E1966">
              <w:rPr>
                <w:rFonts w:ascii="Arial" w:hAnsi="Arial" w:cs="Arial"/>
                <w:bCs/>
              </w:rPr>
              <w:t>Nightstop’s</w:t>
            </w:r>
            <w:proofErr w:type="spellEnd"/>
            <w:r w:rsidRPr="006E1966">
              <w:rPr>
                <w:rFonts w:ascii="Arial" w:hAnsi="Arial" w:cs="Arial"/>
                <w:bCs/>
              </w:rPr>
              <w:t xml:space="preserve"> funding mix allows us to provide a safe and secure emergency placement service to Local Authorities and offer night placements to those young people who do not want to access the statutory homeless route but are still vulnerable and need emergency accommodation.</w:t>
            </w:r>
          </w:p>
          <w:p w14:paraId="776F0540" w14:textId="77777777" w:rsidR="006E1966" w:rsidRDefault="006E1966" w:rsidP="006E1966">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4DAA0454" w14:textId="77777777" w:rsidR="006E1966" w:rsidRPr="006E1966" w:rsidRDefault="006E1966" w:rsidP="006E1966">
            <w:pPr>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spellStart"/>
            <w:r w:rsidRPr="006E1966">
              <w:rPr>
                <w:rFonts w:ascii="Arial" w:hAnsi="Arial" w:cs="Arial"/>
                <w:bCs/>
              </w:rPr>
              <w:t>Nightstop</w:t>
            </w:r>
            <w:proofErr w:type="spellEnd"/>
            <w:r w:rsidRPr="006E1966">
              <w:rPr>
                <w:rFonts w:ascii="Arial" w:hAnsi="Arial" w:cs="Arial"/>
                <w:bCs/>
              </w:rPr>
              <w:t xml:space="preserve"> is funded through a mixture of local and national funders. Each individual service is responsible for ensuring the sustainability of their service and have been successful with Big Lottery Funding, Local Authority funding, trusts and </w:t>
            </w:r>
            <w:r w:rsidRPr="006E1966">
              <w:rPr>
                <w:rFonts w:ascii="Arial" w:hAnsi="Arial" w:cs="Arial"/>
                <w:bCs/>
              </w:rPr>
              <w:lastRenderedPageBreak/>
              <w:t>foundations, PCCs, corporate partners as well as local community fundraising</w:t>
            </w:r>
            <w:r w:rsidRPr="006E1966">
              <w:rPr>
                <w:rFonts w:ascii="Arial" w:hAnsi="Arial" w:cs="Arial"/>
                <w:b/>
                <w:bCs/>
              </w:rPr>
              <w:t xml:space="preserve">. </w:t>
            </w:r>
          </w:p>
          <w:p w14:paraId="4024649B"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0CE6" w:rsidRPr="005E0CE6" w14:paraId="2D08DC9F"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282D6FBF" w14:textId="77777777" w:rsidR="005E0CE6" w:rsidRPr="005E0CE6" w:rsidRDefault="005E0CE6" w:rsidP="005E0CE6">
            <w:pPr>
              <w:jc w:val="center"/>
              <w:rPr>
                <w:rFonts w:ascii="Arial" w:hAnsi="Arial" w:cs="Arial"/>
              </w:rPr>
            </w:pPr>
            <w:r w:rsidRPr="005E0CE6">
              <w:rPr>
                <w:rFonts w:ascii="Arial" w:hAnsi="Arial" w:cs="Arial"/>
              </w:rPr>
              <w:lastRenderedPageBreak/>
              <w:t>How much does it cost to deliver?</w:t>
            </w:r>
          </w:p>
          <w:p w14:paraId="7224BA51" w14:textId="77777777" w:rsidR="005E0CE6" w:rsidRPr="005E0CE6" w:rsidRDefault="005E0CE6" w:rsidP="005E0CE6">
            <w:pPr>
              <w:jc w:val="center"/>
              <w:rPr>
                <w:rFonts w:ascii="Arial" w:hAnsi="Arial" w:cs="Arial"/>
              </w:rPr>
            </w:pPr>
          </w:p>
        </w:tc>
        <w:tc>
          <w:tcPr>
            <w:tcW w:w="5911" w:type="dxa"/>
          </w:tcPr>
          <w:p w14:paraId="79294F93" w14:textId="05F7C9A0" w:rsidR="006E1966" w:rsidRPr="00B23C83" w:rsidRDefault="00064C64" w:rsidP="00B23C83">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Due to the fact </w:t>
            </w:r>
            <w:proofErr w:type="gramStart"/>
            <w:r>
              <w:rPr>
                <w:rFonts w:ascii="Arial" w:hAnsi="Arial" w:cs="Arial"/>
                <w:bCs/>
              </w:rPr>
              <w:t>its is</w:t>
            </w:r>
            <w:proofErr w:type="gramEnd"/>
            <w:r>
              <w:rPr>
                <w:rFonts w:ascii="Arial" w:hAnsi="Arial" w:cs="Arial"/>
                <w:bCs/>
              </w:rPr>
              <w:t xml:space="preserve"> a local service, </w:t>
            </w:r>
            <w:proofErr w:type="spellStart"/>
            <w:r>
              <w:rPr>
                <w:rFonts w:ascii="Arial" w:hAnsi="Arial" w:cs="Arial"/>
                <w:bCs/>
              </w:rPr>
              <w:t>Nightstop</w:t>
            </w:r>
            <w:proofErr w:type="spellEnd"/>
            <w:r>
              <w:rPr>
                <w:rFonts w:ascii="Arial" w:hAnsi="Arial" w:cs="Arial"/>
                <w:bCs/>
              </w:rPr>
              <w:t xml:space="preserve"> can cost different amounts to deliver in different geographical areas.</w:t>
            </w:r>
          </w:p>
          <w:p w14:paraId="060C9DA8"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0CE6" w:rsidRPr="005E0CE6" w14:paraId="2DBEA673"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48048824" w14:textId="77777777" w:rsidR="005E0CE6" w:rsidRPr="005E0CE6" w:rsidRDefault="005E0CE6" w:rsidP="005E0CE6">
            <w:pPr>
              <w:jc w:val="center"/>
              <w:rPr>
                <w:rFonts w:ascii="Arial" w:hAnsi="Arial" w:cs="Arial"/>
              </w:rPr>
            </w:pPr>
            <w:r w:rsidRPr="005E0CE6">
              <w:rPr>
                <w:rFonts w:ascii="Arial" w:hAnsi="Arial" w:cs="Arial"/>
              </w:rPr>
              <w:t>Outcomes: what are the outcomes for the intervention and how are they measured?</w:t>
            </w:r>
          </w:p>
          <w:p w14:paraId="70E7B8BF" w14:textId="77777777" w:rsidR="005E0CE6" w:rsidRPr="005E0CE6" w:rsidRDefault="005E0CE6" w:rsidP="005E0CE6">
            <w:pPr>
              <w:jc w:val="center"/>
              <w:rPr>
                <w:rFonts w:ascii="Arial" w:hAnsi="Arial" w:cs="Arial"/>
              </w:rPr>
            </w:pPr>
          </w:p>
        </w:tc>
        <w:tc>
          <w:tcPr>
            <w:tcW w:w="5911" w:type="dxa"/>
          </w:tcPr>
          <w:p w14:paraId="04A77844"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F070B00" w14:textId="77777777" w:rsidR="00D16DAA" w:rsidRPr="00D16DAA" w:rsidRDefault="00D16DAA" w:rsidP="00D16DA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C3DB5DA" w14:textId="33FB22BE" w:rsidR="00D16DAA" w:rsidRPr="00DB0A4D" w:rsidRDefault="00D16DAA"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B0A4D">
              <w:rPr>
                <w:rFonts w:ascii="Arial" w:hAnsi="Arial" w:cs="Arial"/>
                <w:bCs/>
              </w:rPr>
              <w:t xml:space="preserve">In 2015 </w:t>
            </w:r>
            <w:proofErr w:type="spellStart"/>
            <w:r w:rsidRPr="00DB0A4D">
              <w:rPr>
                <w:rFonts w:ascii="Arial" w:hAnsi="Arial" w:cs="Arial"/>
                <w:bCs/>
              </w:rPr>
              <w:t>Nightstop</w:t>
            </w:r>
            <w:proofErr w:type="spellEnd"/>
            <w:r w:rsidRPr="00DB0A4D">
              <w:rPr>
                <w:rFonts w:ascii="Arial" w:hAnsi="Arial" w:cs="Arial"/>
                <w:bCs/>
              </w:rPr>
              <w:t xml:space="preserve"> services in the United Kingdom provided over 13438 bed nights – providing 1602</w:t>
            </w:r>
            <w:r w:rsidR="00DB0A4D" w:rsidRPr="00DB0A4D">
              <w:rPr>
                <w:rFonts w:ascii="Arial" w:hAnsi="Arial" w:cs="Arial"/>
                <w:bCs/>
              </w:rPr>
              <w:t xml:space="preserve"> </w:t>
            </w:r>
            <w:r w:rsidRPr="00DB0A4D">
              <w:rPr>
                <w:rFonts w:ascii="Arial" w:hAnsi="Arial" w:cs="Arial"/>
                <w:bCs/>
              </w:rPr>
              <w:t>young pe</w:t>
            </w:r>
            <w:r w:rsidR="00DB0A4D" w:rsidRPr="00DB0A4D">
              <w:rPr>
                <w:rFonts w:ascii="Arial" w:hAnsi="Arial" w:cs="Arial"/>
                <w:bCs/>
              </w:rPr>
              <w:t xml:space="preserve">ople with a safe place to sleep.  </w:t>
            </w:r>
            <w:r w:rsidR="005F57E2">
              <w:rPr>
                <w:rFonts w:ascii="Arial" w:hAnsi="Arial" w:cs="Arial"/>
                <w:bCs/>
              </w:rPr>
              <w:t xml:space="preserve">1131 young people were not able to be provided with a </w:t>
            </w:r>
            <w:proofErr w:type="spellStart"/>
            <w:r w:rsidR="005F57E2">
              <w:rPr>
                <w:rFonts w:ascii="Arial" w:hAnsi="Arial" w:cs="Arial"/>
                <w:bCs/>
              </w:rPr>
              <w:t>bednight</w:t>
            </w:r>
            <w:proofErr w:type="spellEnd"/>
            <w:r w:rsidR="005F57E2">
              <w:rPr>
                <w:rFonts w:ascii="Arial" w:hAnsi="Arial" w:cs="Arial"/>
                <w:bCs/>
              </w:rPr>
              <w:t xml:space="preserve"> due to either no host, or no suitable host, being available</w:t>
            </w:r>
          </w:p>
          <w:p w14:paraId="2BE24043" w14:textId="77777777" w:rsidR="008C1D6D" w:rsidRDefault="008C1D6D" w:rsidP="00DB0A4D">
            <w:pPr>
              <w:cnfStyle w:val="000000000000" w:firstRow="0" w:lastRow="0" w:firstColumn="0" w:lastColumn="0" w:oddVBand="0" w:evenVBand="0" w:oddHBand="0" w:evenHBand="0" w:firstRowFirstColumn="0" w:firstRowLastColumn="0" w:lastRowFirstColumn="0" w:lastRowLastColumn="0"/>
              <w:rPr>
                <w:rFonts w:ascii="Arial" w:hAnsi="Arial" w:cs="Arial"/>
                <w:bCs/>
                <w:iCs/>
              </w:rPr>
            </w:pPr>
          </w:p>
          <w:p w14:paraId="04D344ED" w14:textId="3FD186E5" w:rsidR="00D16DAA" w:rsidRPr="00DB0A4D" w:rsidRDefault="00D16DAA"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DB0A4D">
              <w:rPr>
                <w:rFonts w:ascii="Arial" w:hAnsi="Arial" w:cs="Arial"/>
                <w:bCs/>
                <w:iCs/>
              </w:rPr>
              <w:t>Nightstop</w:t>
            </w:r>
            <w:proofErr w:type="spellEnd"/>
            <w:r w:rsidRPr="00DB0A4D">
              <w:rPr>
                <w:rFonts w:ascii="Arial" w:hAnsi="Arial" w:cs="Arial"/>
                <w:bCs/>
                <w:iCs/>
              </w:rPr>
              <w:t xml:space="preserve"> won a ‘Big Society Award’ in 2013 and </w:t>
            </w:r>
            <w:proofErr w:type="spellStart"/>
            <w:r w:rsidRPr="00DB0A4D">
              <w:rPr>
                <w:rFonts w:ascii="Arial" w:hAnsi="Arial" w:cs="Arial"/>
                <w:bCs/>
                <w:iCs/>
              </w:rPr>
              <w:t>Nightstop</w:t>
            </w:r>
            <w:proofErr w:type="spellEnd"/>
            <w:r w:rsidRPr="00DB0A4D">
              <w:rPr>
                <w:rFonts w:ascii="Arial" w:hAnsi="Arial" w:cs="Arial"/>
                <w:bCs/>
                <w:iCs/>
              </w:rPr>
              <w:t xml:space="preserve"> London won the 2015 Team London awards in ‘My Community’ Category</w:t>
            </w:r>
            <w:r w:rsidR="00DB0A4D" w:rsidRPr="00DB0A4D">
              <w:rPr>
                <w:rFonts w:ascii="Arial" w:hAnsi="Arial" w:cs="Arial"/>
                <w:bCs/>
                <w:iCs/>
              </w:rPr>
              <w:t>.</w:t>
            </w:r>
          </w:p>
          <w:p w14:paraId="27BD8C5D"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0CE6" w:rsidRPr="005E0CE6" w14:paraId="07A489FA"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06045B61" w14:textId="77777777" w:rsidR="005E0CE6" w:rsidRPr="005E0CE6" w:rsidRDefault="005E0CE6" w:rsidP="005E0CE6">
            <w:pPr>
              <w:jc w:val="center"/>
              <w:rPr>
                <w:rFonts w:ascii="Arial" w:hAnsi="Arial" w:cs="Arial"/>
              </w:rPr>
            </w:pPr>
            <w:r w:rsidRPr="005E0CE6">
              <w:rPr>
                <w:rFonts w:ascii="Arial" w:hAnsi="Arial" w:cs="Arial"/>
              </w:rPr>
              <w:t xml:space="preserve">Has it ever been evaluated? Please provide more information about evidence of the intervention’s effectiveness in preventing/reducing homelessness and the methodology used to show this. If you have data on cost-effectiveness please include this here. Or please provide the evaluation report if this is available. </w:t>
            </w:r>
          </w:p>
          <w:p w14:paraId="7032444B" w14:textId="77777777" w:rsidR="005E0CE6" w:rsidRPr="005E0CE6" w:rsidRDefault="005E0CE6" w:rsidP="005E0CE6">
            <w:pPr>
              <w:jc w:val="center"/>
              <w:rPr>
                <w:rFonts w:ascii="Arial" w:hAnsi="Arial" w:cs="Arial"/>
              </w:rPr>
            </w:pPr>
          </w:p>
        </w:tc>
        <w:tc>
          <w:tcPr>
            <w:tcW w:w="5911" w:type="dxa"/>
          </w:tcPr>
          <w:p w14:paraId="5372E9F4" w14:textId="77777777" w:rsidR="005E0CE6" w:rsidRPr="008C1D6D"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A862774" w14:textId="40A96A31" w:rsidR="00D16DAA" w:rsidRPr="008C1D6D" w:rsidRDefault="00D16DAA"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64C64">
              <w:rPr>
                <w:rFonts w:ascii="Arial" w:hAnsi="Arial" w:cs="Arial"/>
              </w:rPr>
              <w:t>The service has not been recently evaluated although there are hopes that an SROI will be done in the future</w:t>
            </w:r>
          </w:p>
          <w:p w14:paraId="064C5281" w14:textId="77777777" w:rsidR="00D16DAA" w:rsidRPr="00D16DAA" w:rsidRDefault="00D16DAA" w:rsidP="00D16DA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05C19B7" w14:textId="3905D137" w:rsidR="00D16DAA" w:rsidRDefault="00D16DAA" w:rsidP="00D16DA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380738" w14:textId="1379B9D3" w:rsidR="005E0CE6" w:rsidRPr="00D16DAA" w:rsidRDefault="00D16DAA" w:rsidP="00D16DAA">
            <w:pPr>
              <w:tabs>
                <w:tab w:val="left" w:pos="4500"/>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
            </w:r>
          </w:p>
        </w:tc>
      </w:tr>
      <w:tr w:rsidR="005E0CE6" w:rsidRPr="005E0CE6" w14:paraId="05DCE059"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4E4DE09C" w14:textId="77777777" w:rsidR="005E0CE6" w:rsidRPr="005E0CE6" w:rsidRDefault="005E0CE6" w:rsidP="005E0CE6">
            <w:pPr>
              <w:jc w:val="center"/>
              <w:rPr>
                <w:rFonts w:ascii="Arial" w:hAnsi="Arial" w:cs="Arial"/>
              </w:rPr>
            </w:pPr>
            <w:r w:rsidRPr="005E0CE6">
              <w:rPr>
                <w:rFonts w:ascii="Arial" w:hAnsi="Arial" w:cs="Arial"/>
              </w:rPr>
              <w:t>What would you say has been key to the intervention’s success and outcomes? Were there any barriers to implementation?</w:t>
            </w:r>
          </w:p>
          <w:p w14:paraId="1CAEA1A2" w14:textId="77777777" w:rsidR="005E0CE6" w:rsidRPr="005E0CE6" w:rsidRDefault="005E0CE6" w:rsidP="005E0CE6">
            <w:pPr>
              <w:jc w:val="center"/>
              <w:rPr>
                <w:rFonts w:ascii="Arial" w:hAnsi="Arial" w:cs="Arial"/>
              </w:rPr>
            </w:pPr>
          </w:p>
        </w:tc>
        <w:tc>
          <w:tcPr>
            <w:tcW w:w="5911" w:type="dxa"/>
          </w:tcPr>
          <w:p w14:paraId="6347AD0D" w14:textId="77777777" w:rsidR="00DB0A4D" w:rsidRPr="00DB0A4D" w:rsidRDefault="00DB0A4D"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484E9B09" w14:textId="1606EB8D" w:rsidR="00D16DAA" w:rsidRPr="00DB0A4D" w:rsidRDefault="00D16DAA"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proofErr w:type="spellStart"/>
            <w:r w:rsidRPr="00DB0A4D">
              <w:rPr>
                <w:rFonts w:ascii="Arial" w:hAnsi="Arial" w:cs="Arial"/>
                <w:bCs/>
              </w:rPr>
              <w:t>Nightstop</w:t>
            </w:r>
            <w:proofErr w:type="spellEnd"/>
            <w:r w:rsidRPr="00DB0A4D">
              <w:rPr>
                <w:rFonts w:ascii="Arial" w:hAnsi="Arial" w:cs="Arial"/>
                <w:bCs/>
              </w:rPr>
              <w:t xml:space="preserve"> is successful because it’s a community response to a local issue. The model is clear enough to support all young people, but allows for localisation, ensuring that whether young people are in rural Somerset, or central London they can be supported to </w:t>
            </w:r>
            <w:proofErr w:type="spellStart"/>
            <w:r w:rsidRPr="00DB0A4D">
              <w:rPr>
                <w:rFonts w:ascii="Arial" w:hAnsi="Arial" w:cs="Arial"/>
                <w:bCs/>
              </w:rPr>
              <w:t>Nightstop</w:t>
            </w:r>
            <w:proofErr w:type="spellEnd"/>
            <w:r w:rsidR="00DB0A4D" w:rsidRPr="00DB0A4D">
              <w:rPr>
                <w:rFonts w:ascii="Arial" w:hAnsi="Arial" w:cs="Arial"/>
                <w:bCs/>
              </w:rPr>
              <w:t xml:space="preserve">.  </w:t>
            </w:r>
            <w:r w:rsidRPr="00DB0A4D">
              <w:rPr>
                <w:rFonts w:ascii="Arial" w:hAnsi="Arial" w:cs="Arial"/>
                <w:bCs/>
              </w:rPr>
              <w:t>Young people, vulnerable and young, can often end up in unsuitable accommodation that are lacking in suppor</w:t>
            </w:r>
            <w:r w:rsidR="008C1D6D">
              <w:rPr>
                <w:rFonts w:ascii="Arial" w:hAnsi="Arial" w:cs="Arial"/>
                <w:bCs/>
              </w:rPr>
              <w:t>t and surrounded by other risk-t</w:t>
            </w:r>
            <w:r w:rsidRPr="00DB0A4D">
              <w:rPr>
                <w:rFonts w:ascii="Arial" w:hAnsi="Arial" w:cs="Arial"/>
                <w:bCs/>
              </w:rPr>
              <w:t xml:space="preserve">aking people. </w:t>
            </w:r>
            <w:proofErr w:type="spellStart"/>
            <w:r w:rsidRPr="00DB0A4D">
              <w:rPr>
                <w:rFonts w:ascii="Arial" w:hAnsi="Arial" w:cs="Arial"/>
                <w:bCs/>
              </w:rPr>
              <w:t>Nightstop</w:t>
            </w:r>
            <w:proofErr w:type="spellEnd"/>
            <w:r w:rsidRPr="00DB0A4D">
              <w:rPr>
                <w:rFonts w:ascii="Arial" w:hAnsi="Arial" w:cs="Arial"/>
                <w:bCs/>
              </w:rPr>
              <w:t xml:space="preserve"> places them with a positive role model, somewhere safe, and in a home unit that helps to re-gain their trust in adults again. </w:t>
            </w:r>
          </w:p>
          <w:p w14:paraId="380DF5A6" w14:textId="77777777" w:rsidR="00DB0A4D" w:rsidRPr="00DB0A4D" w:rsidRDefault="00DB0A4D"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0A9E8FC0" w14:textId="77777777" w:rsidR="00D16DAA" w:rsidRPr="00DB0A4D" w:rsidRDefault="00D16DAA"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B0A4D">
              <w:rPr>
                <w:rFonts w:ascii="Arial" w:hAnsi="Arial" w:cs="Arial"/>
                <w:bCs/>
              </w:rPr>
              <w:t xml:space="preserve">It is simple, and low cost in addressing the needs of young people, but it relies on good move on options. </w:t>
            </w:r>
            <w:r w:rsidRPr="00DB0A4D">
              <w:rPr>
                <w:rFonts w:ascii="Arial" w:hAnsi="Arial" w:cs="Arial"/>
                <w:bCs/>
              </w:rPr>
              <w:lastRenderedPageBreak/>
              <w:t xml:space="preserve">Unfortunately young people rely on </w:t>
            </w:r>
            <w:proofErr w:type="spellStart"/>
            <w:r w:rsidRPr="00DB0A4D">
              <w:rPr>
                <w:rFonts w:ascii="Arial" w:hAnsi="Arial" w:cs="Arial"/>
                <w:bCs/>
              </w:rPr>
              <w:t>Nightstop</w:t>
            </w:r>
            <w:proofErr w:type="spellEnd"/>
            <w:r w:rsidRPr="00DB0A4D">
              <w:rPr>
                <w:rFonts w:ascii="Arial" w:hAnsi="Arial" w:cs="Arial"/>
                <w:bCs/>
              </w:rPr>
              <w:t xml:space="preserve"> for longer now (8 nights on average) as we struggle to move them onto somewhere more sustainable. This constant movement and instability can be difficult. </w:t>
            </w:r>
          </w:p>
          <w:p w14:paraId="0A95B29B" w14:textId="77777777" w:rsidR="00DB0A4D" w:rsidRPr="00DB0A4D" w:rsidRDefault="00DB0A4D"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7FFD664E" w14:textId="37950EAD" w:rsidR="00D16DAA" w:rsidRPr="00DB0A4D" w:rsidRDefault="00D16DAA"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DB0A4D">
              <w:rPr>
                <w:rFonts w:ascii="Arial" w:hAnsi="Arial" w:cs="Arial"/>
                <w:bCs/>
              </w:rPr>
              <w:t xml:space="preserve">One major barrier is funding of the service, and the cost to pilot it initially in an area. Seed funding would allow small local organisations to get the staff and volunteers in place, trial the service, and gain </w:t>
            </w:r>
            <w:r w:rsidR="008C1D6D">
              <w:rPr>
                <w:rFonts w:ascii="Arial" w:hAnsi="Arial" w:cs="Arial"/>
                <w:bCs/>
              </w:rPr>
              <w:t>the evidence to approach longer-</w:t>
            </w:r>
            <w:r w:rsidRPr="00DB0A4D">
              <w:rPr>
                <w:rFonts w:ascii="Arial" w:hAnsi="Arial" w:cs="Arial"/>
                <w:bCs/>
              </w:rPr>
              <w:t xml:space="preserve">term funders. </w:t>
            </w:r>
          </w:p>
          <w:p w14:paraId="2BF19ADC" w14:textId="77777777" w:rsidR="00DB0A4D" w:rsidRPr="00DB0A4D" w:rsidRDefault="00DB0A4D" w:rsidP="00DB0A4D">
            <w:pPr>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374AA8F6" w14:textId="77777777" w:rsidR="00D16DAA" w:rsidRPr="00DB0A4D" w:rsidRDefault="00D16DAA" w:rsidP="00DB0A4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B0A4D">
              <w:rPr>
                <w:rFonts w:ascii="Arial" w:hAnsi="Arial" w:cs="Arial"/>
                <w:bCs/>
              </w:rPr>
              <w:t xml:space="preserve">Another is the misconception of what homelessness is. Fear is the main barrier to volunteering with </w:t>
            </w:r>
            <w:proofErr w:type="spellStart"/>
            <w:r w:rsidRPr="00DB0A4D">
              <w:rPr>
                <w:rFonts w:ascii="Arial" w:hAnsi="Arial" w:cs="Arial"/>
                <w:bCs/>
              </w:rPr>
              <w:t>Nightstop</w:t>
            </w:r>
            <w:proofErr w:type="spellEnd"/>
            <w:r w:rsidRPr="00DB0A4D">
              <w:rPr>
                <w:rFonts w:ascii="Arial" w:hAnsi="Arial" w:cs="Arial"/>
                <w:bCs/>
              </w:rPr>
              <w:t xml:space="preserve">. We’d love to work with the department in helping dispel those myths. Young people who access </w:t>
            </w:r>
            <w:proofErr w:type="spellStart"/>
            <w:r w:rsidRPr="00DB0A4D">
              <w:rPr>
                <w:rFonts w:ascii="Arial" w:hAnsi="Arial" w:cs="Arial"/>
                <w:bCs/>
              </w:rPr>
              <w:t>Nightstop</w:t>
            </w:r>
            <w:proofErr w:type="spellEnd"/>
            <w:r w:rsidRPr="00DB0A4D">
              <w:rPr>
                <w:rFonts w:ascii="Arial" w:hAnsi="Arial" w:cs="Arial"/>
                <w:bCs/>
              </w:rPr>
              <w:t xml:space="preserve"> just don’t have the support network that so many of us do have. </w:t>
            </w:r>
          </w:p>
          <w:p w14:paraId="727B78F9" w14:textId="77777777" w:rsidR="005E0CE6" w:rsidRPr="00DB0A4D"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0CE6" w:rsidRPr="005E0CE6" w14:paraId="2D2CDDB7"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05975B6D" w14:textId="77777777" w:rsidR="005E0CE6" w:rsidRPr="005E0CE6" w:rsidRDefault="005E0CE6" w:rsidP="005E0CE6">
            <w:pPr>
              <w:jc w:val="center"/>
              <w:rPr>
                <w:rFonts w:ascii="Arial" w:hAnsi="Arial" w:cs="Arial"/>
              </w:rPr>
            </w:pPr>
            <w:r w:rsidRPr="005E0CE6">
              <w:rPr>
                <w:rFonts w:ascii="Arial" w:hAnsi="Arial" w:cs="Arial"/>
              </w:rPr>
              <w:lastRenderedPageBreak/>
              <w:t xml:space="preserve">Would you be willing for this case study to be included in our report for DCLG? </w:t>
            </w:r>
          </w:p>
          <w:p w14:paraId="1A9B14B4" w14:textId="77777777" w:rsidR="005E0CE6" w:rsidRPr="005E0CE6" w:rsidRDefault="005E0CE6" w:rsidP="005E0CE6">
            <w:pPr>
              <w:jc w:val="center"/>
              <w:rPr>
                <w:rFonts w:ascii="Arial" w:hAnsi="Arial" w:cs="Arial"/>
              </w:rPr>
            </w:pPr>
          </w:p>
        </w:tc>
        <w:tc>
          <w:tcPr>
            <w:tcW w:w="5911" w:type="dxa"/>
          </w:tcPr>
          <w:p w14:paraId="4A760865" w14:textId="13AFDA39" w:rsidR="005E0CE6" w:rsidRPr="00D16DAA" w:rsidRDefault="00D16DAA" w:rsidP="00DB0A4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16DAA">
              <w:rPr>
                <w:rFonts w:ascii="Arial" w:hAnsi="Arial" w:cs="Arial"/>
              </w:rPr>
              <w:t>Yes</w:t>
            </w:r>
          </w:p>
        </w:tc>
      </w:tr>
      <w:tr w:rsidR="005E0CE6" w:rsidRPr="005E0CE6" w14:paraId="4BC10B26"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2D4272D9" w14:textId="77777777" w:rsidR="005E0CE6" w:rsidRPr="005E0CE6" w:rsidRDefault="005E0CE6" w:rsidP="005E0CE6">
            <w:pPr>
              <w:jc w:val="center"/>
              <w:rPr>
                <w:rFonts w:ascii="Arial" w:hAnsi="Arial" w:cs="Arial"/>
              </w:rPr>
            </w:pPr>
            <w:r w:rsidRPr="005E0CE6">
              <w:rPr>
                <w:rFonts w:ascii="Arial" w:hAnsi="Arial" w:cs="Arial"/>
              </w:rPr>
              <w:t>Is there anything else about the intervention you think would be useful to share with us?</w:t>
            </w:r>
          </w:p>
          <w:p w14:paraId="693CBF9A" w14:textId="77777777" w:rsidR="005E0CE6" w:rsidRPr="005E0CE6" w:rsidRDefault="005E0CE6" w:rsidP="005E0CE6">
            <w:pPr>
              <w:jc w:val="center"/>
              <w:rPr>
                <w:rFonts w:ascii="Arial" w:hAnsi="Arial" w:cs="Arial"/>
              </w:rPr>
            </w:pPr>
          </w:p>
        </w:tc>
        <w:tc>
          <w:tcPr>
            <w:tcW w:w="5911" w:type="dxa"/>
          </w:tcPr>
          <w:p w14:paraId="5A8F6FCE" w14:textId="77777777" w:rsidR="005E0CE6" w:rsidRPr="005E0CE6"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0CE6" w:rsidRPr="005E0CE6" w14:paraId="2175AB02" w14:textId="77777777" w:rsidTr="00C27E6E">
        <w:tc>
          <w:tcPr>
            <w:cnfStyle w:val="001000000000" w:firstRow="0" w:lastRow="0" w:firstColumn="1" w:lastColumn="0" w:oddVBand="0" w:evenVBand="0" w:oddHBand="0" w:evenHBand="0" w:firstRowFirstColumn="0" w:firstRowLastColumn="0" w:lastRowFirstColumn="0" w:lastRowLastColumn="0"/>
            <w:tcW w:w="3539" w:type="dxa"/>
          </w:tcPr>
          <w:p w14:paraId="47D59E6D" w14:textId="77777777" w:rsidR="005E0CE6" w:rsidRPr="005E0CE6" w:rsidRDefault="005E0CE6" w:rsidP="005E0CE6">
            <w:pPr>
              <w:jc w:val="center"/>
              <w:rPr>
                <w:rFonts w:ascii="Arial" w:hAnsi="Arial" w:cs="Arial"/>
              </w:rPr>
            </w:pPr>
            <w:r w:rsidRPr="005E0CE6">
              <w:rPr>
                <w:rFonts w:ascii="Arial" w:hAnsi="Arial" w:cs="Arial"/>
              </w:rPr>
              <w:t xml:space="preserve">Please provide contact details for further information. </w:t>
            </w:r>
          </w:p>
          <w:p w14:paraId="692B8B78" w14:textId="77777777" w:rsidR="005E0CE6" w:rsidRPr="005E0CE6" w:rsidRDefault="005E0CE6" w:rsidP="005E0CE6">
            <w:pPr>
              <w:jc w:val="center"/>
              <w:rPr>
                <w:rFonts w:ascii="Arial" w:hAnsi="Arial" w:cs="Arial"/>
              </w:rPr>
            </w:pPr>
          </w:p>
        </w:tc>
        <w:tc>
          <w:tcPr>
            <w:tcW w:w="5911" w:type="dxa"/>
          </w:tcPr>
          <w:p w14:paraId="46926C8F" w14:textId="5C537AE5" w:rsidR="005E0CE6" w:rsidRPr="00064C64" w:rsidRDefault="005E0CE6" w:rsidP="00DB0A4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64C64">
              <w:rPr>
                <w:rFonts w:ascii="Arial" w:hAnsi="Arial" w:cs="Arial"/>
                <w:b/>
              </w:rPr>
              <w:t xml:space="preserve">NAME: </w:t>
            </w:r>
            <w:r w:rsidR="00D16DAA" w:rsidRPr="00064C64">
              <w:rPr>
                <w:rFonts w:ascii="Arial" w:hAnsi="Arial" w:cs="Arial"/>
              </w:rPr>
              <w:t>Nicola Harwood</w:t>
            </w:r>
          </w:p>
          <w:p w14:paraId="7A5B8E5A" w14:textId="4BCE1BD6" w:rsidR="005E0CE6" w:rsidRPr="00064C64" w:rsidRDefault="005E0CE6" w:rsidP="00DB0A4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64C64">
              <w:rPr>
                <w:rFonts w:ascii="Arial" w:hAnsi="Arial" w:cs="Arial"/>
                <w:b/>
              </w:rPr>
              <w:t xml:space="preserve">EMAIL: </w:t>
            </w:r>
            <w:r w:rsidR="00D16DAA" w:rsidRPr="00064C64">
              <w:rPr>
                <w:rFonts w:ascii="Arial" w:hAnsi="Arial" w:cs="Arial"/>
              </w:rPr>
              <w:t>Nicola.harwood@depauluk.org</w:t>
            </w:r>
          </w:p>
          <w:p w14:paraId="2570FBD2" w14:textId="00588123" w:rsidR="005E0CE6" w:rsidRPr="00064C64" w:rsidRDefault="005E0CE6" w:rsidP="00DB0A4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064C64">
              <w:rPr>
                <w:rFonts w:ascii="Arial" w:hAnsi="Arial" w:cs="Arial"/>
                <w:b/>
              </w:rPr>
              <w:t xml:space="preserve">TELEPHONE: </w:t>
            </w:r>
            <w:r w:rsidR="00064C64" w:rsidRPr="00064C64">
              <w:rPr>
                <w:rFonts w:ascii="Arial" w:hAnsi="Arial" w:cs="Arial"/>
              </w:rPr>
              <w:t>02079391220</w:t>
            </w:r>
          </w:p>
          <w:p w14:paraId="7A797B21" w14:textId="77777777" w:rsidR="005E0CE6" w:rsidRPr="00064C64" w:rsidRDefault="005E0CE6" w:rsidP="005E0CE6">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FB08BD3" w14:textId="77777777" w:rsidR="00671D02" w:rsidRPr="009476F8" w:rsidRDefault="00671D02">
      <w:pPr>
        <w:rPr>
          <w:rFonts w:ascii="Arial" w:hAnsi="Arial" w:cs="Arial"/>
        </w:rPr>
      </w:pPr>
    </w:p>
    <w:sectPr w:rsidR="00671D02" w:rsidRPr="009476F8" w:rsidSect="00F465A9">
      <w:footerReference w:type="default" r:id="rId12"/>
      <w:pgSz w:w="11906" w:h="16838"/>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ecky  Hug" w:date="2016-09-20T13:54:00Z" w:initials="BH">
    <w:p w14:paraId="0202DB7E" w14:textId="77777777" w:rsidR="00F50658" w:rsidRDefault="00F50658" w:rsidP="005D5B23">
      <w:pPr>
        <w:widowControl w:val="0"/>
        <w:autoSpaceDE w:val="0"/>
        <w:autoSpaceDN w:val="0"/>
        <w:adjustRightInd w:val="0"/>
        <w:spacing w:after="240"/>
        <w:rPr>
          <w:rFonts w:ascii="Times" w:hAnsi="Times" w:cs="Times"/>
          <w:lang w:val="en-US"/>
        </w:rPr>
      </w:pPr>
      <w:r>
        <w:rPr>
          <w:rStyle w:val="CommentReference"/>
        </w:rPr>
        <w:annotationRef/>
      </w:r>
      <w:r>
        <w:rPr>
          <w:rFonts w:ascii="Times" w:hAnsi="Times" w:cs="Times"/>
          <w:b/>
          <w:bCs/>
          <w:sz w:val="38"/>
          <w:szCs w:val="38"/>
          <w:lang w:val="en-US"/>
        </w:rPr>
        <w:t xml:space="preserve">Homeless Link evaluation </w:t>
      </w:r>
    </w:p>
    <w:p w14:paraId="42AB333C" w14:textId="77777777" w:rsidR="00F50658" w:rsidRDefault="00F50658" w:rsidP="005D5B23">
      <w:pPr>
        <w:widowControl w:val="0"/>
        <w:autoSpaceDE w:val="0"/>
        <w:autoSpaceDN w:val="0"/>
        <w:adjustRightInd w:val="0"/>
        <w:spacing w:after="240"/>
        <w:rPr>
          <w:rFonts w:ascii="Times" w:hAnsi="Times" w:cs="Times"/>
          <w:lang w:val="en-US"/>
        </w:rPr>
      </w:pPr>
      <w:proofErr w:type="spellStart"/>
      <w:r>
        <w:rPr>
          <w:rFonts w:ascii="Times" w:hAnsi="Times" w:cs="Times"/>
          <w:sz w:val="26"/>
          <w:szCs w:val="26"/>
          <w:lang w:val="en-US"/>
        </w:rPr>
        <w:t>Depaul</w:t>
      </w:r>
      <w:proofErr w:type="spellEnd"/>
      <w:r>
        <w:rPr>
          <w:rFonts w:ascii="Times" w:hAnsi="Times" w:cs="Times"/>
          <w:sz w:val="26"/>
          <w:szCs w:val="26"/>
          <w:lang w:val="en-US"/>
        </w:rPr>
        <w:t xml:space="preserve"> UK commissioned Homeless Link to undertake an independent evaluation of Reconnect in 2010 (funded by The Big Lottery Fund). They undertook in-depth interviews with 13 clients and their parents and sought the views of other stakeholders via questionnaires. </w:t>
      </w:r>
    </w:p>
    <w:p w14:paraId="3CD9630F"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sz w:val="26"/>
          <w:szCs w:val="26"/>
          <w:lang w:val="en-US"/>
        </w:rPr>
        <w:t xml:space="preserve">Prevention of family breakdown </w:t>
      </w:r>
    </w:p>
    <w:p w14:paraId="7ABA1442"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The client and parent interviews revealed the changes in family relationships achieved as a result of working with Reconnect, as </w:t>
      </w:r>
      <w:proofErr w:type="spellStart"/>
      <w:r>
        <w:rPr>
          <w:rFonts w:ascii="Times" w:hAnsi="Times" w:cs="Times"/>
          <w:sz w:val="26"/>
          <w:szCs w:val="26"/>
          <w:lang w:val="en-US"/>
        </w:rPr>
        <w:t>summarised</w:t>
      </w:r>
      <w:proofErr w:type="spellEnd"/>
      <w:r>
        <w:rPr>
          <w:rFonts w:ascii="Times" w:hAnsi="Times" w:cs="Times"/>
          <w:sz w:val="26"/>
          <w:szCs w:val="26"/>
          <w:lang w:val="en-US"/>
        </w:rPr>
        <w:t xml:space="preserve"> by Homeless Link: </w:t>
      </w:r>
    </w:p>
    <w:p w14:paraId="4FA811B3"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 xml:space="preserve">"The service not only impacts on relationships to immediately prevent homelessness, but also goes further; providing mechanisms to avoid future relationship breakdown. Young people and parents spoke about starting to enjoy spending time with their child or parents and doing things together, such as shopping, talking and swimming. Improved communication is clearly the key to enabling both the young people and parents to have more confidence in the future, in how they conduct themselves and how they manage their relationships." </w:t>
      </w:r>
    </w:p>
    <w:p w14:paraId="7DBBE541"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sz w:val="26"/>
          <w:szCs w:val="26"/>
          <w:lang w:val="en-US"/>
        </w:rPr>
        <w:t xml:space="preserve">Additional soft outcomes </w:t>
      </w:r>
    </w:p>
    <w:p w14:paraId="2C56D7AA"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Homeless Link’s client research involved asking young people and their parents questions about the impact the service has on various aspects of their lives. This included the impact on their family and home situation, relationships with other people including teachers, colleagues, friends and changes in their own </w:t>
      </w:r>
      <w:proofErr w:type="spellStart"/>
      <w:r>
        <w:rPr>
          <w:rFonts w:ascii="Times" w:hAnsi="Times" w:cs="Times"/>
          <w:sz w:val="26"/>
          <w:szCs w:val="26"/>
          <w:lang w:val="en-US"/>
        </w:rPr>
        <w:t>behaviour</w:t>
      </w:r>
      <w:proofErr w:type="spellEnd"/>
      <w:r>
        <w:rPr>
          <w:rFonts w:ascii="Times" w:hAnsi="Times" w:cs="Times"/>
          <w:sz w:val="26"/>
          <w:szCs w:val="26"/>
          <w:lang w:val="en-US"/>
        </w:rPr>
        <w:t xml:space="preserve"> and attitude. </w:t>
      </w:r>
    </w:p>
    <w:p w14:paraId="1A9C61B6"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Although the client consultation comprised of a small sample group (just 10 young people provided information on what had changed for them), the results give a good indication on the breadth of additional outcomes achieved by young people helped by Reconnect. </w:t>
      </w:r>
    </w:p>
    <w:p w14:paraId="7C5D4B7F"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Homeless Link also asked parents what had changed since they or their child used the </w:t>
      </w:r>
      <w:proofErr w:type="spellStart"/>
      <w:r>
        <w:rPr>
          <w:rFonts w:ascii="Times" w:hAnsi="Times" w:cs="Times"/>
          <w:sz w:val="26"/>
          <w:szCs w:val="26"/>
          <w:lang w:val="en-US"/>
        </w:rPr>
        <w:t>ser</w:t>
      </w:r>
      <w:proofErr w:type="spellEnd"/>
      <w:r>
        <w:rPr>
          <w:rFonts w:ascii="Times" w:hAnsi="Times" w:cs="Times"/>
          <w:sz w:val="26"/>
          <w:szCs w:val="26"/>
          <w:lang w:val="en-US"/>
        </w:rPr>
        <w:t xml:space="preserve"> vice. </w:t>
      </w:r>
    </w:p>
    <w:p w14:paraId="222632D0"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sz w:val="26"/>
          <w:szCs w:val="26"/>
          <w:lang w:val="en-US"/>
        </w:rPr>
        <w:t>Out of all six parents</w:t>
      </w:r>
      <w:proofErr w:type="gramStart"/>
      <w:r>
        <w:rPr>
          <w:rFonts w:ascii="Times" w:hAnsi="Times" w:cs="Times"/>
          <w:b/>
          <w:bCs/>
          <w:sz w:val="26"/>
          <w:szCs w:val="26"/>
          <w:lang w:val="en-US"/>
        </w:rPr>
        <w:t>: </w:t>
      </w:r>
      <w:proofErr w:type="gramEnd"/>
      <w:r>
        <w:rPr>
          <w:rFonts w:ascii="Times" w:hAnsi="Times" w:cs="Times"/>
          <w:b/>
          <w:bCs/>
          <w:sz w:val="26"/>
          <w:szCs w:val="26"/>
          <w:lang w:val="en-US"/>
        </w:rPr>
        <w:t xml:space="preserve">All </w:t>
      </w:r>
      <w:r>
        <w:rPr>
          <w:rFonts w:ascii="Times" w:hAnsi="Times" w:cs="Times"/>
          <w:sz w:val="26"/>
          <w:szCs w:val="26"/>
          <w:lang w:val="en-US"/>
        </w:rPr>
        <w:t>were more able to support their child or children in the home. </w:t>
      </w:r>
      <w:r>
        <w:rPr>
          <w:rFonts w:ascii="Times" w:hAnsi="Times" w:cs="Times"/>
          <w:b/>
          <w:bCs/>
          <w:sz w:val="26"/>
          <w:szCs w:val="26"/>
          <w:lang w:val="en-US"/>
        </w:rPr>
        <w:t xml:space="preserve">Five </w:t>
      </w:r>
      <w:r>
        <w:rPr>
          <w:rFonts w:ascii="Times" w:hAnsi="Times" w:cs="Times"/>
          <w:sz w:val="26"/>
          <w:szCs w:val="26"/>
          <w:lang w:val="en-US"/>
        </w:rPr>
        <w:t>were more able to maintain positive relationships with their child / children. </w:t>
      </w:r>
      <w:r>
        <w:rPr>
          <w:rFonts w:ascii="Times" w:hAnsi="Times" w:cs="Times"/>
          <w:b/>
          <w:bCs/>
          <w:sz w:val="26"/>
          <w:szCs w:val="26"/>
          <w:lang w:val="en-US"/>
        </w:rPr>
        <w:t xml:space="preserve">Three </w:t>
      </w:r>
      <w:r>
        <w:rPr>
          <w:rFonts w:ascii="Times" w:hAnsi="Times" w:cs="Times"/>
          <w:sz w:val="26"/>
          <w:szCs w:val="26"/>
          <w:lang w:val="en-US"/>
        </w:rPr>
        <w:t xml:space="preserve">were more able to engage with services and support as needed. </w:t>
      </w:r>
    </w:p>
    <w:p w14:paraId="2E7809CA"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The Homeless Link research includes invaluable client feedback, which details the impact the service has had on clients’ lives. This includes improvements in </w:t>
      </w:r>
      <w:proofErr w:type="spellStart"/>
      <w:r>
        <w:rPr>
          <w:rFonts w:ascii="Times" w:hAnsi="Times" w:cs="Times"/>
          <w:sz w:val="26"/>
          <w:szCs w:val="26"/>
          <w:lang w:val="en-US"/>
        </w:rPr>
        <w:t>behaviour</w:t>
      </w:r>
      <w:proofErr w:type="spellEnd"/>
      <w:r>
        <w:rPr>
          <w:rFonts w:ascii="Times" w:hAnsi="Times" w:cs="Times"/>
          <w:sz w:val="26"/>
          <w:szCs w:val="26"/>
          <w:lang w:val="en-US"/>
        </w:rPr>
        <w:t xml:space="preserve">, parents no longer feeling suicidal, improved personal motivation and decreased recreational drug use. </w:t>
      </w:r>
    </w:p>
    <w:p w14:paraId="4E1C5503"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 xml:space="preserve">“My mum and dad split up and I wasn’t myself, I kept getting into trouble with the police, I assaulted my mum. I was always arguing with my mum’s boyfriend and I’d call dad and play them off against each other. She [the Reconnect worker] helped us all get back together; she keeps putting us back together.” </w:t>
      </w:r>
      <w:r>
        <w:rPr>
          <w:rFonts w:ascii="Times" w:hAnsi="Times" w:cs="Times"/>
          <w:sz w:val="26"/>
          <w:szCs w:val="26"/>
          <w:lang w:val="en-US"/>
        </w:rPr>
        <w:t xml:space="preserve">(Young person) </w:t>
      </w:r>
    </w:p>
    <w:p w14:paraId="2FF62AA2"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"I am much happier now and no longer feel suicidal; I needed this help from someone on the outside to talk to us." </w:t>
      </w:r>
      <w:r>
        <w:rPr>
          <w:rFonts w:ascii="Times" w:hAnsi="Times" w:cs="Times"/>
          <w:sz w:val="26"/>
          <w:szCs w:val="26"/>
          <w:lang w:val="en-US"/>
        </w:rPr>
        <w:t xml:space="preserve">(Parent) </w:t>
      </w:r>
    </w:p>
    <w:p w14:paraId="11CE5AD4"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sz w:val="18"/>
          <w:szCs w:val="18"/>
          <w:lang w:val="en-US"/>
        </w:rPr>
        <w:t xml:space="preserve">11 </w:t>
      </w:r>
    </w:p>
    <w:p w14:paraId="347F1F8E"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They also found a benefit on client wellbeing and personal motivation: </w:t>
      </w:r>
    </w:p>
    <w:p w14:paraId="0BEA4855"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 xml:space="preserve">“It’s changed me, I never wanted to do anything before, I want to get out of my estate now, do an apprenticeship, get help with housing, I know I can do better now.” </w:t>
      </w:r>
      <w:r>
        <w:rPr>
          <w:rFonts w:ascii="Times" w:hAnsi="Times" w:cs="Times"/>
          <w:sz w:val="26"/>
          <w:szCs w:val="26"/>
          <w:lang w:val="en-US"/>
        </w:rPr>
        <w:t xml:space="preserve">(Young person) </w:t>
      </w:r>
    </w:p>
    <w:p w14:paraId="35E58BC5"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“It’s had a good effect on me; I’ve given up smoking weed all the time.” </w:t>
      </w:r>
      <w:r>
        <w:rPr>
          <w:rFonts w:ascii="Times" w:hAnsi="Times" w:cs="Times"/>
          <w:sz w:val="26"/>
          <w:szCs w:val="26"/>
          <w:lang w:val="en-US"/>
        </w:rPr>
        <w:t xml:space="preserve">(Young person) </w:t>
      </w:r>
    </w:p>
    <w:p w14:paraId="422FC275"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Homeless Link identified that the project works because: </w:t>
      </w:r>
    </w:p>
    <w:p w14:paraId="3D43DDB1"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"Clients value the service's impartiality, its non-judgmental staff, the guarantee of confidentiality and the way the staff respond to individual needs. Clients also value the person-</w:t>
      </w:r>
      <w:proofErr w:type="spellStart"/>
      <w:r>
        <w:rPr>
          <w:rFonts w:ascii="Times" w:hAnsi="Times" w:cs="Times"/>
          <w:b/>
          <w:bCs/>
          <w:i/>
          <w:iCs/>
          <w:sz w:val="26"/>
          <w:szCs w:val="26"/>
          <w:lang w:val="en-US"/>
        </w:rPr>
        <w:t>centred</w:t>
      </w:r>
      <w:proofErr w:type="spellEnd"/>
      <w:r>
        <w:rPr>
          <w:rFonts w:ascii="Times" w:hAnsi="Times" w:cs="Times"/>
          <w:b/>
          <w:bCs/>
          <w:i/>
          <w:iCs/>
          <w:sz w:val="26"/>
          <w:szCs w:val="26"/>
          <w:lang w:val="en-US"/>
        </w:rPr>
        <w:t xml:space="preserve"> approach that allows them to talk about themselves on their own terms." </w:t>
      </w:r>
    </w:p>
    <w:p w14:paraId="6F9CAB4F"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Homeless Link </w:t>
      </w:r>
      <w:proofErr w:type="spellStart"/>
      <w:r>
        <w:rPr>
          <w:rFonts w:ascii="Times" w:hAnsi="Times" w:cs="Times"/>
          <w:sz w:val="26"/>
          <w:szCs w:val="26"/>
          <w:lang w:val="en-US"/>
        </w:rPr>
        <w:t>summarised</w:t>
      </w:r>
      <w:proofErr w:type="spellEnd"/>
      <w:r>
        <w:rPr>
          <w:rFonts w:ascii="Times" w:hAnsi="Times" w:cs="Times"/>
          <w:sz w:val="26"/>
          <w:szCs w:val="26"/>
          <w:lang w:val="en-US"/>
        </w:rPr>
        <w:t xml:space="preserve"> the impact of the service on clients and their families as follows: </w:t>
      </w:r>
    </w:p>
    <w:p w14:paraId="6864F7FF"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 xml:space="preserve">"The findings [of the consultation] indicate that the </w:t>
      </w:r>
      <w:proofErr w:type="spellStart"/>
      <w:r>
        <w:rPr>
          <w:rFonts w:ascii="Times" w:hAnsi="Times" w:cs="Times"/>
          <w:b/>
          <w:bCs/>
          <w:i/>
          <w:iCs/>
          <w:sz w:val="26"/>
          <w:szCs w:val="26"/>
          <w:lang w:val="en-US"/>
        </w:rPr>
        <w:t>Depaul</w:t>
      </w:r>
      <w:proofErr w:type="spellEnd"/>
      <w:r>
        <w:rPr>
          <w:rFonts w:ascii="Times" w:hAnsi="Times" w:cs="Times"/>
          <w:b/>
          <w:bCs/>
          <w:i/>
          <w:iCs/>
          <w:sz w:val="26"/>
          <w:szCs w:val="26"/>
          <w:lang w:val="en-US"/>
        </w:rPr>
        <w:t xml:space="preserve"> UK Reconnect service has a significant life changing impact on those who use it. Clients repeatedly expressed that the one-to-one sessions and mediation had helped them to see things differently and from another person's point of view. They expressed that the interventions had allowed parents and young people mend broken relationships, prevent young people from leaving the home environment, perform better in education and have more positive regard for themselves and others." </w:t>
      </w:r>
    </w:p>
    <w:p w14:paraId="2E7E4B1A"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sz w:val="38"/>
          <w:szCs w:val="38"/>
          <w:lang w:val="en-US"/>
        </w:rPr>
        <w:t xml:space="preserve">Homeless Link evaluation </w:t>
      </w:r>
    </w:p>
    <w:p w14:paraId="3E13F6A4" w14:textId="77777777" w:rsidR="00F50658" w:rsidRDefault="00F50658" w:rsidP="005D5B23">
      <w:pPr>
        <w:widowControl w:val="0"/>
        <w:autoSpaceDE w:val="0"/>
        <w:autoSpaceDN w:val="0"/>
        <w:adjustRightInd w:val="0"/>
        <w:spacing w:after="240"/>
        <w:rPr>
          <w:rFonts w:ascii="Times" w:hAnsi="Times" w:cs="Times"/>
          <w:lang w:val="en-US"/>
        </w:rPr>
      </w:pPr>
      <w:proofErr w:type="spellStart"/>
      <w:r>
        <w:rPr>
          <w:rFonts w:ascii="Times" w:hAnsi="Times" w:cs="Times"/>
          <w:sz w:val="26"/>
          <w:szCs w:val="26"/>
          <w:lang w:val="en-US"/>
        </w:rPr>
        <w:t>Depaul</w:t>
      </w:r>
      <w:proofErr w:type="spellEnd"/>
      <w:r>
        <w:rPr>
          <w:rFonts w:ascii="Times" w:hAnsi="Times" w:cs="Times"/>
          <w:sz w:val="26"/>
          <w:szCs w:val="26"/>
          <w:lang w:val="en-US"/>
        </w:rPr>
        <w:t xml:space="preserve"> UK commissioned Homeless Link to undertake an independent evaluation of Reconnect in 2010 (funded by The Big Lottery Fund). They undertook in-depth interviews with 13 clients and their parents and sought the views of other stakeholders via questionnaires. </w:t>
      </w:r>
    </w:p>
    <w:p w14:paraId="1EE9D563"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sz w:val="26"/>
          <w:szCs w:val="26"/>
          <w:lang w:val="en-US"/>
        </w:rPr>
        <w:t xml:space="preserve">Prevention of family breakdown </w:t>
      </w:r>
    </w:p>
    <w:p w14:paraId="0BABE859"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The client and parent interviews revealed the changes in family relationships achieved as a result of working with Reconnect, as </w:t>
      </w:r>
      <w:proofErr w:type="spellStart"/>
      <w:r>
        <w:rPr>
          <w:rFonts w:ascii="Times" w:hAnsi="Times" w:cs="Times"/>
          <w:sz w:val="26"/>
          <w:szCs w:val="26"/>
          <w:lang w:val="en-US"/>
        </w:rPr>
        <w:t>summarised</w:t>
      </w:r>
      <w:proofErr w:type="spellEnd"/>
      <w:r>
        <w:rPr>
          <w:rFonts w:ascii="Times" w:hAnsi="Times" w:cs="Times"/>
          <w:sz w:val="26"/>
          <w:szCs w:val="26"/>
          <w:lang w:val="en-US"/>
        </w:rPr>
        <w:t xml:space="preserve"> by Homeless Link: </w:t>
      </w:r>
    </w:p>
    <w:p w14:paraId="5CFD4658"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 xml:space="preserve">"The service not only impacts on relationships to immediately prevent homelessness, but also goes further; providing mechanisms to avoid future relationship breakdown. Young people and parents spoke about starting to enjoy spending time with their child or parents and doing things together, such as shopping, talking and swimming. Improved communication is clearly the key to enabling both the young people and parents to have more confidence in the future, in how they conduct themselves and how they manage their relationships." </w:t>
      </w:r>
    </w:p>
    <w:p w14:paraId="7B8077A8"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sz w:val="26"/>
          <w:szCs w:val="26"/>
          <w:lang w:val="en-US"/>
        </w:rPr>
        <w:t xml:space="preserve">Additional soft outcomes </w:t>
      </w:r>
    </w:p>
    <w:p w14:paraId="0A7B5222"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Homeless Link’s client research involved asking young people and their parents questions about the impact the service has on various aspects of their lives. This included the impact on their family and home situation, relationships with other people including teachers, colleagues, friends and changes in their own </w:t>
      </w:r>
      <w:proofErr w:type="spellStart"/>
      <w:r>
        <w:rPr>
          <w:rFonts w:ascii="Times" w:hAnsi="Times" w:cs="Times"/>
          <w:sz w:val="26"/>
          <w:szCs w:val="26"/>
          <w:lang w:val="en-US"/>
        </w:rPr>
        <w:t>behaviour</w:t>
      </w:r>
      <w:proofErr w:type="spellEnd"/>
      <w:r>
        <w:rPr>
          <w:rFonts w:ascii="Times" w:hAnsi="Times" w:cs="Times"/>
          <w:sz w:val="26"/>
          <w:szCs w:val="26"/>
          <w:lang w:val="en-US"/>
        </w:rPr>
        <w:t xml:space="preserve"> and attitude. </w:t>
      </w:r>
    </w:p>
    <w:p w14:paraId="380A9D9F"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Although the client consultation comprised of a small sample group (just 10 young people provided information on what had changed for them), the results give a good indication on the breadth of additional outcomes achieved by young people helped by Reconnect. </w:t>
      </w:r>
    </w:p>
    <w:p w14:paraId="0A4DAA3E"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Homeless Link also asked parents what had changed since they or their child used the </w:t>
      </w:r>
      <w:proofErr w:type="spellStart"/>
      <w:r>
        <w:rPr>
          <w:rFonts w:ascii="Times" w:hAnsi="Times" w:cs="Times"/>
          <w:sz w:val="26"/>
          <w:szCs w:val="26"/>
          <w:lang w:val="en-US"/>
        </w:rPr>
        <w:t>ser</w:t>
      </w:r>
      <w:proofErr w:type="spellEnd"/>
      <w:r>
        <w:rPr>
          <w:rFonts w:ascii="Times" w:hAnsi="Times" w:cs="Times"/>
          <w:sz w:val="26"/>
          <w:szCs w:val="26"/>
          <w:lang w:val="en-US"/>
        </w:rPr>
        <w:t xml:space="preserve"> vice. </w:t>
      </w:r>
    </w:p>
    <w:p w14:paraId="6088B8F4"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sz w:val="26"/>
          <w:szCs w:val="26"/>
          <w:lang w:val="en-US"/>
        </w:rPr>
        <w:t>Out of all six parents</w:t>
      </w:r>
      <w:proofErr w:type="gramStart"/>
      <w:r>
        <w:rPr>
          <w:rFonts w:ascii="Times" w:hAnsi="Times" w:cs="Times"/>
          <w:b/>
          <w:bCs/>
          <w:sz w:val="26"/>
          <w:szCs w:val="26"/>
          <w:lang w:val="en-US"/>
        </w:rPr>
        <w:t>: </w:t>
      </w:r>
      <w:proofErr w:type="gramEnd"/>
      <w:r>
        <w:rPr>
          <w:rFonts w:ascii="Times" w:hAnsi="Times" w:cs="Times"/>
          <w:b/>
          <w:bCs/>
          <w:sz w:val="26"/>
          <w:szCs w:val="26"/>
          <w:lang w:val="en-US"/>
        </w:rPr>
        <w:t xml:space="preserve">All </w:t>
      </w:r>
      <w:r>
        <w:rPr>
          <w:rFonts w:ascii="Times" w:hAnsi="Times" w:cs="Times"/>
          <w:sz w:val="26"/>
          <w:szCs w:val="26"/>
          <w:lang w:val="en-US"/>
        </w:rPr>
        <w:t>were more able to support their child or children in the home. </w:t>
      </w:r>
      <w:r>
        <w:rPr>
          <w:rFonts w:ascii="Times" w:hAnsi="Times" w:cs="Times"/>
          <w:b/>
          <w:bCs/>
          <w:sz w:val="26"/>
          <w:szCs w:val="26"/>
          <w:lang w:val="en-US"/>
        </w:rPr>
        <w:t xml:space="preserve">Five </w:t>
      </w:r>
      <w:r>
        <w:rPr>
          <w:rFonts w:ascii="Times" w:hAnsi="Times" w:cs="Times"/>
          <w:sz w:val="26"/>
          <w:szCs w:val="26"/>
          <w:lang w:val="en-US"/>
        </w:rPr>
        <w:t>were more able to maintain positive relationships with their child / children. </w:t>
      </w:r>
      <w:r>
        <w:rPr>
          <w:rFonts w:ascii="Times" w:hAnsi="Times" w:cs="Times"/>
          <w:b/>
          <w:bCs/>
          <w:sz w:val="26"/>
          <w:szCs w:val="26"/>
          <w:lang w:val="en-US"/>
        </w:rPr>
        <w:t xml:space="preserve">Three </w:t>
      </w:r>
      <w:r>
        <w:rPr>
          <w:rFonts w:ascii="Times" w:hAnsi="Times" w:cs="Times"/>
          <w:sz w:val="26"/>
          <w:szCs w:val="26"/>
          <w:lang w:val="en-US"/>
        </w:rPr>
        <w:t xml:space="preserve">were more able to engage with services and support as needed. </w:t>
      </w:r>
    </w:p>
    <w:p w14:paraId="782C5DD3"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The Homeless Link research includes invaluable client feedback, which details the impact the service has had on clients’ lives. This includes improvements in </w:t>
      </w:r>
      <w:proofErr w:type="spellStart"/>
      <w:r>
        <w:rPr>
          <w:rFonts w:ascii="Times" w:hAnsi="Times" w:cs="Times"/>
          <w:sz w:val="26"/>
          <w:szCs w:val="26"/>
          <w:lang w:val="en-US"/>
        </w:rPr>
        <w:t>behaviour</w:t>
      </w:r>
      <w:proofErr w:type="spellEnd"/>
      <w:r>
        <w:rPr>
          <w:rFonts w:ascii="Times" w:hAnsi="Times" w:cs="Times"/>
          <w:sz w:val="26"/>
          <w:szCs w:val="26"/>
          <w:lang w:val="en-US"/>
        </w:rPr>
        <w:t xml:space="preserve">, parents no longer feeling suicidal, improved personal motivation and decreased recreational drug use. </w:t>
      </w:r>
    </w:p>
    <w:p w14:paraId="59186B26"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 xml:space="preserve">“My mum and dad split up and I wasn’t myself, I kept getting into trouble with the police, I assaulted my mum. I was always arguing with my mum’s boyfriend and I’d call dad and play them off against each other. She [the Reconnect worker] helped us all get back together; she keeps putting us back together.” </w:t>
      </w:r>
      <w:r>
        <w:rPr>
          <w:rFonts w:ascii="Times" w:hAnsi="Times" w:cs="Times"/>
          <w:sz w:val="26"/>
          <w:szCs w:val="26"/>
          <w:lang w:val="en-US"/>
        </w:rPr>
        <w:t xml:space="preserve">(Young person) </w:t>
      </w:r>
    </w:p>
    <w:p w14:paraId="18D3889E"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"I am much happier now and no longer feel suicidal; I needed this help from someone on the outside to talk to us." </w:t>
      </w:r>
      <w:r>
        <w:rPr>
          <w:rFonts w:ascii="Times" w:hAnsi="Times" w:cs="Times"/>
          <w:sz w:val="26"/>
          <w:szCs w:val="26"/>
          <w:lang w:val="en-US"/>
        </w:rPr>
        <w:t xml:space="preserve">(Parent) </w:t>
      </w:r>
    </w:p>
    <w:p w14:paraId="062CD9E3"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sz w:val="18"/>
          <w:szCs w:val="18"/>
          <w:lang w:val="en-US"/>
        </w:rPr>
        <w:t xml:space="preserve">11 </w:t>
      </w:r>
    </w:p>
    <w:p w14:paraId="01AF8DB2"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They also found a benefit on client wellbeing and personal motivation: </w:t>
      </w:r>
    </w:p>
    <w:p w14:paraId="46DB89EE"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 xml:space="preserve">“It’s changed me, I never wanted to do anything before, I want to get out of my estate now, do an apprenticeship, get help with housing, I know I can do better now.” </w:t>
      </w:r>
      <w:r>
        <w:rPr>
          <w:rFonts w:ascii="Times" w:hAnsi="Times" w:cs="Times"/>
          <w:sz w:val="26"/>
          <w:szCs w:val="26"/>
          <w:lang w:val="en-US"/>
        </w:rPr>
        <w:t xml:space="preserve">(Young person) </w:t>
      </w:r>
    </w:p>
    <w:p w14:paraId="6F474601"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“It’s had a good effect on me; I’ve given up smoking weed all the time.” </w:t>
      </w:r>
      <w:r>
        <w:rPr>
          <w:rFonts w:ascii="Times" w:hAnsi="Times" w:cs="Times"/>
          <w:sz w:val="26"/>
          <w:szCs w:val="26"/>
          <w:lang w:val="en-US"/>
        </w:rPr>
        <w:t xml:space="preserve">(Young person) </w:t>
      </w:r>
    </w:p>
    <w:p w14:paraId="1C557D57"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Homeless Link identified that the project works because: </w:t>
      </w:r>
    </w:p>
    <w:p w14:paraId="16B63884"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"Clients value the service's impartiality, its non-judgmental staff, the guarantee of confidentiality and the way the staff respond to individual needs. Clients also value the person-</w:t>
      </w:r>
      <w:proofErr w:type="spellStart"/>
      <w:r>
        <w:rPr>
          <w:rFonts w:ascii="Times" w:hAnsi="Times" w:cs="Times"/>
          <w:b/>
          <w:bCs/>
          <w:i/>
          <w:iCs/>
          <w:sz w:val="26"/>
          <w:szCs w:val="26"/>
          <w:lang w:val="en-US"/>
        </w:rPr>
        <w:t>centred</w:t>
      </w:r>
      <w:proofErr w:type="spellEnd"/>
      <w:r>
        <w:rPr>
          <w:rFonts w:ascii="Times" w:hAnsi="Times" w:cs="Times"/>
          <w:b/>
          <w:bCs/>
          <w:i/>
          <w:iCs/>
          <w:sz w:val="26"/>
          <w:szCs w:val="26"/>
          <w:lang w:val="en-US"/>
        </w:rPr>
        <w:t xml:space="preserve"> approach that allows them to talk about themselves on their own terms." </w:t>
      </w:r>
    </w:p>
    <w:p w14:paraId="67A2E57C"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sz w:val="26"/>
          <w:szCs w:val="26"/>
          <w:lang w:val="en-US"/>
        </w:rPr>
        <w:t xml:space="preserve">Homeless Link </w:t>
      </w:r>
      <w:proofErr w:type="spellStart"/>
      <w:r>
        <w:rPr>
          <w:rFonts w:ascii="Times" w:hAnsi="Times" w:cs="Times"/>
          <w:sz w:val="26"/>
          <w:szCs w:val="26"/>
          <w:lang w:val="en-US"/>
        </w:rPr>
        <w:t>summarised</w:t>
      </w:r>
      <w:proofErr w:type="spellEnd"/>
      <w:r>
        <w:rPr>
          <w:rFonts w:ascii="Times" w:hAnsi="Times" w:cs="Times"/>
          <w:sz w:val="26"/>
          <w:szCs w:val="26"/>
          <w:lang w:val="en-US"/>
        </w:rPr>
        <w:t xml:space="preserve"> the impact of the service on clients and their families as follows: </w:t>
      </w:r>
    </w:p>
    <w:p w14:paraId="6F4AB576" w14:textId="77777777" w:rsidR="00F50658" w:rsidRDefault="00F50658" w:rsidP="005D5B23">
      <w:pPr>
        <w:widowControl w:val="0"/>
        <w:autoSpaceDE w:val="0"/>
        <w:autoSpaceDN w:val="0"/>
        <w:adjustRightInd w:val="0"/>
        <w:spacing w:after="240"/>
        <w:rPr>
          <w:rFonts w:ascii="Times" w:hAnsi="Times" w:cs="Times"/>
          <w:lang w:val="en-US"/>
        </w:rPr>
      </w:pPr>
      <w:r>
        <w:rPr>
          <w:rFonts w:ascii="Times" w:hAnsi="Times" w:cs="Times"/>
          <w:b/>
          <w:bCs/>
          <w:i/>
          <w:iCs/>
          <w:sz w:val="26"/>
          <w:szCs w:val="26"/>
          <w:lang w:val="en-US"/>
        </w:rPr>
        <w:t xml:space="preserve">"The findings [of the consultation] indicate that the </w:t>
      </w:r>
      <w:proofErr w:type="spellStart"/>
      <w:r>
        <w:rPr>
          <w:rFonts w:ascii="Times" w:hAnsi="Times" w:cs="Times"/>
          <w:b/>
          <w:bCs/>
          <w:i/>
          <w:iCs/>
          <w:sz w:val="26"/>
          <w:szCs w:val="26"/>
          <w:lang w:val="en-US"/>
        </w:rPr>
        <w:t>Depaul</w:t>
      </w:r>
      <w:proofErr w:type="spellEnd"/>
      <w:r>
        <w:rPr>
          <w:rFonts w:ascii="Times" w:hAnsi="Times" w:cs="Times"/>
          <w:b/>
          <w:bCs/>
          <w:i/>
          <w:iCs/>
          <w:sz w:val="26"/>
          <w:szCs w:val="26"/>
          <w:lang w:val="en-US"/>
        </w:rPr>
        <w:t xml:space="preserve"> UK Reconnect service has a significant life changing impact on those who use it. Clients repeatedly expressed that the one-to-one sessions and mediation had helped them to see things differently and from another person's point of view. They expressed that the interventions had allowed parents and young people mend broken relationships, prevent young people from leaving the home environment, perform better in education and have more positive regard for themselves and others." </w:t>
      </w:r>
    </w:p>
    <w:p w14:paraId="305AD104" w14:textId="271146D2" w:rsidR="00F50658" w:rsidRDefault="00F50658">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3BA32" w14:textId="77777777" w:rsidR="00F50658" w:rsidRDefault="00F50658" w:rsidP="00F465A9">
      <w:r>
        <w:separator/>
      </w:r>
    </w:p>
  </w:endnote>
  <w:endnote w:type="continuationSeparator" w:id="0">
    <w:p w14:paraId="0EB7DB35" w14:textId="77777777" w:rsidR="00F50658" w:rsidRDefault="00F50658" w:rsidP="00F4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719907"/>
      <w:docPartObj>
        <w:docPartGallery w:val="Page Numbers (Bottom of Page)"/>
        <w:docPartUnique/>
      </w:docPartObj>
    </w:sdtPr>
    <w:sdtEndPr>
      <w:rPr>
        <w:noProof/>
      </w:rPr>
    </w:sdtEndPr>
    <w:sdtContent>
      <w:p w14:paraId="68AB8AEF" w14:textId="4E1E98B5" w:rsidR="00F50658" w:rsidRDefault="00F50658">
        <w:pPr>
          <w:pStyle w:val="Footer"/>
        </w:pPr>
        <w:r>
          <w:fldChar w:fldCharType="begin"/>
        </w:r>
        <w:r>
          <w:instrText xml:space="preserve"> PAGE   \* MERGEFORMAT </w:instrText>
        </w:r>
        <w:r>
          <w:fldChar w:fldCharType="separate"/>
        </w:r>
        <w:r w:rsidR="003B4F66">
          <w:rPr>
            <w:noProof/>
          </w:rPr>
          <w:t>2</w:t>
        </w:r>
        <w:r>
          <w:rPr>
            <w:noProof/>
          </w:rPr>
          <w:fldChar w:fldCharType="end"/>
        </w:r>
      </w:p>
    </w:sdtContent>
  </w:sdt>
  <w:p w14:paraId="6F7AA25A" w14:textId="77777777" w:rsidR="00F50658" w:rsidRDefault="00F506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BDB1A" w14:textId="77777777" w:rsidR="00F50658" w:rsidRDefault="00F50658" w:rsidP="00F465A9">
      <w:r>
        <w:separator/>
      </w:r>
    </w:p>
  </w:footnote>
  <w:footnote w:type="continuationSeparator" w:id="0">
    <w:p w14:paraId="7B3CE467" w14:textId="77777777" w:rsidR="00F50658" w:rsidRDefault="00F50658" w:rsidP="00F465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436E"/>
    <w:multiLevelType w:val="hybridMultilevel"/>
    <w:tmpl w:val="2780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4B0C41"/>
    <w:multiLevelType w:val="hybridMultilevel"/>
    <w:tmpl w:val="8D1E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4563E8"/>
    <w:multiLevelType w:val="hybridMultilevel"/>
    <w:tmpl w:val="1B68E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744A7"/>
    <w:multiLevelType w:val="hybridMultilevel"/>
    <w:tmpl w:val="E670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F8"/>
    <w:rsid w:val="00025946"/>
    <w:rsid w:val="00064C64"/>
    <w:rsid w:val="00064DAE"/>
    <w:rsid w:val="00075CDD"/>
    <w:rsid w:val="000D06A4"/>
    <w:rsid w:val="000F51C7"/>
    <w:rsid w:val="000F6EEA"/>
    <w:rsid w:val="0011398E"/>
    <w:rsid w:val="00114970"/>
    <w:rsid w:val="001710DD"/>
    <w:rsid w:val="0017174A"/>
    <w:rsid w:val="0019741B"/>
    <w:rsid w:val="001C416A"/>
    <w:rsid w:val="001F09D5"/>
    <w:rsid w:val="001F3E8B"/>
    <w:rsid w:val="00234960"/>
    <w:rsid w:val="002A0119"/>
    <w:rsid w:val="002A7030"/>
    <w:rsid w:val="002C262E"/>
    <w:rsid w:val="002F0607"/>
    <w:rsid w:val="002F5A65"/>
    <w:rsid w:val="00307D4D"/>
    <w:rsid w:val="00315553"/>
    <w:rsid w:val="00323039"/>
    <w:rsid w:val="0037376E"/>
    <w:rsid w:val="003B4F66"/>
    <w:rsid w:val="003D7B2B"/>
    <w:rsid w:val="004238D7"/>
    <w:rsid w:val="00582B49"/>
    <w:rsid w:val="005862C5"/>
    <w:rsid w:val="0059322E"/>
    <w:rsid w:val="005D5B23"/>
    <w:rsid w:val="005E0CE6"/>
    <w:rsid w:val="005E22C9"/>
    <w:rsid w:val="005F57E2"/>
    <w:rsid w:val="006631C9"/>
    <w:rsid w:val="006652F1"/>
    <w:rsid w:val="00666936"/>
    <w:rsid w:val="00671D02"/>
    <w:rsid w:val="006778BD"/>
    <w:rsid w:val="006B104B"/>
    <w:rsid w:val="006E1966"/>
    <w:rsid w:val="0070315F"/>
    <w:rsid w:val="0070349B"/>
    <w:rsid w:val="0073468C"/>
    <w:rsid w:val="00753DDF"/>
    <w:rsid w:val="00767F2A"/>
    <w:rsid w:val="007C176A"/>
    <w:rsid w:val="007D4185"/>
    <w:rsid w:val="007F62FF"/>
    <w:rsid w:val="008369EF"/>
    <w:rsid w:val="008A7640"/>
    <w:rsid w:val="008C1D6D"/>
    <w:rsid w:val="008F632E"/>
    <w:rsid w:val="009476F8"/>
    <w:rsid w:val="0098517A"/>
    <w:rsid w:val="00A130DF"/>
    <w:rsid w:val="00A4175A"/>
    <w:rsid w:val="00AB0A36"/>
    <w:rsid w:val="00AC204F"/>
    <w:rsid w:val="00AC6428"/>
    <w:rsid w:val="00AE53AF"/>
    <w:rsid w:val="00B138F9"/>
    <w:rsid w:val="00B23C83"/>
    <w:rsid w:val="00B31E8F"/>
    <w:rsid w:val="00B75E3B"/>
    <w:rsid w:val="00BA6337"/>
    <w:rsid w:val="00BB4224"/>
    <w:rsid w:val="00BC24BF"/>
    <w:rsid w:val="00C27E6E"/>
    <w:rsid w:val="00C41122"/>
    <w:rsid w:val="00C440E4"/>
    <w:rsid w:val="00CC5A0C"/>
    <w:rsid w:val="00D16DAA"/>
    <w:rsid w:val="00D20BD7"/>
    <w:rsid w:val="00D25EC2"/>
    <w:rsid w:val="00D46D6B"/>
    <w:rsid w:val="00D66427"/>
    <w:rsid w:val="00DA786B"/>
    <w:rsid w:val="00DB0A4D"/>
    <w:rsid w:val="00E0201A"/>
    <w:rsid w:val="00E15289"/>
    <w:rsid w:val="00E656DF"/>
    <w:rsid w:val="00EB63F1"/>
    <w:rsid w:val="00F135BE"/>
    <w:rsid w:val="00F15C69"/>
    <w:rsid w:val="00F465A9"/>
    <w:rsid w:val="00F50658"/>
    <w:rsid w:val="00F515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4D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07D4D"/>
    <w:pPr>
      <w:keepNext/>
      <w:keepLines/>
      <w:spacing w:before="240"/>
      <w:outlineLvl w:val="0"/>
    </w:pPr>
    <w:rPr>
      <w:rFonts w:asciiTheme="majorHAnsi" w:eastAsiaTheme="majorEastAsia" w:hAnsiTheme="majorHAnsi" w:cstheme="majorBidi"/>
      <w:color w:val="752F5B"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7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5553"/>
    <w:pPr>
      <w:ind w:left="720"/>
      <w:contextualSpacing/>
    </w:pPr>
  </w:style>
  <w:style w:type="character" w:styleId="Hyperlink">
    <w:name w:val="Hyperlink"/>
    <w:basedOn w:val="DefaultParagraphFont"/>
    <w:uiPriority w:val="99"/>
    <w:rsid w:val="00075CDD"/>
    <w:rPr>
      <w:color w:val="2B6881" w:themeColor="hyperlink"/>
      <w:u w:val="single"/>
    </w:rPr>
  </w:style>
  <w:style w:type="paragraph" w:styleId="BalloonText">
    <w:name w:val="Balloon Text"/>
    <w:basedOn w:val="Normal"/>
    <w:link w:val="BalloonTextChar"/>
    <w:rsid w:val="00234960"/>
    <w:rPr>
      <w:rFonts w:ascii="Tahoma" w:hAnsi="Tahoma" w:cs="Tahoma"/>
      <w:sz w:val="16"/>
      <w:szCs w:val="16"/>
    </w:rPr>
  </w:style>
  <w:style w:type="character" w:customStyle="1" w:styleId="BalloonTextChar">
    <w:name w:val="Balloon Text Char"/>
    <w:basedOn w:val="DefaultParagraphFont"/>
    <w:link w:val="BalloonText"/>
    <w:rsid w:val="00234960"/>
    <w:rPr>
      <w:rFonts w:ascii="Tahoma" w:hAnsi="Tahoma" w:cs="Tahoma"/>
      <w:sz w:val="16"/>
      <w:szCs w:val="16"/>
    </w:rPr>
  </w:style>
  <w:style w:type="character" w:styleId="CommentReference">
    <w:name w:val="annotation reference"/>
    <w:basedOn w:val="DefaultParagraphFont"/>
    <w:rsid w:val="00234960"/>
    <w:rPr>
      <w:sz w:val="16"/>
      <w:szCs w:val="16"/>
    </w:rPr>
  </w:style>
  <w:style w:type="paragraph" w:styleId="CommentText">
    <w:name w:val="annotation text"/>
    <w:basedOn w:val="Normal"/>
    <w:link w:val="CommentTextChar"/>
    <w:rsid w:val="00234960"/>
    <w:rPr>
      <w:sz w:val="20"/>
      <w:szCs w:val="20"/>
    </w:rPr>
  </w:style>
  <w:style w:type="character" w:customStyle="1" w:styleId="CommentTextChar">
    <w:name w:val="Comment Text Char"/>
    <w:basedOn w:val="DefaultParagraphFont"/>
    <w:link w:val="CommentText"/>
    <w:rsid w:val="00234960"/>
  </w:style>
  <w:style w:type="paragraph" w:styleId="CommentSubject">
    <w:name w:val="annotation subject"/>
    <w:basedOn w:val="CommentText"/>
    <w:next w:val="CommentText"/>
    <w:link w:val="CommentSubjectChar"/>
    <w:rsid w:val="00234960"/>
    <w:rPr>
      <w:b/>
      <w:bCs/>
    </w:rPr>
  </w:style>
  <w:style w:type="character" w:customStyle="1" w:styleId="CommentSubjectChar">
    <w:name w:val="Comment Subject Char"/>
    <w:basedOn w:val="CommentTextChar"/>
    <w:link w:val="CommentSubject"/>
    <w:rsid w:val="00234960"/>
    <w:rPr>
      <w:b/>
      <w:bCs/>
    </w:rPr>
  </w:style>
  <w:style w:type="character" w:customStyle="1" w:styleId="Heading1Char">
    <w:name w:val="Heading 1 Char"/>
    <w:basedOn w:val="DefaultParagraphFont"/>
    <w:link w:val="Heading1"/>
    <w:rsid w:val="00307D4D"/>
    <w:rPr>
      <w:rFonts w:asciiTheme="majorHAnsi" w:eastAsiaTheme="majorEastAsia" w:hAnsiTheme="majorHAnsi" w:cstheme="majorBidi"/>
      <w:color w:val="752F5B" w:themeColor="accent1" w:themeShade="BF"/>
      <w:sz w:val="32"/>
      <w:szCs w:val="32"/>
    </w:rPr>
  </w:style>
  <w:style w:type="table" w:customStyle="1" w:styleId="GridTable1LightAccent2">
    <w:name w:val="Grid Table 1 Light Accent 2"/>
    <w:basedOn w:val="TableNormal"/>
    <w:uiPriority w:val="46"/>
    <w:rsid w:val="00307D4D"/>
    <w:tblPr>
      <w:tblStyleRowBandSize w:val="1"/>
      <w:tblStyleColBandSize w:val="1"/>
      <w:tblInd w:w="0" w:type="dxa"/>
      <w:tblBorders>
        <w:top w:val="single" w:sz="4" w:space="0" w:color="A9DBD6" w:themeColor="accent2" w:themeTint="66"/>
        <w:left w:val="single" w:sz="4" w:space="0" w:color="A9DBD6" w:themeColor="accent2" w:themeTint="66"/>
        <w:bottom w:val="single" w:sz="4" w:space="0" w:color="A9DBD6" w:themeColor="accent2" w:themeTint="66"/>
        <w:right w:val="single" w:sz="4" w:space="0" w:color="A9DBD6" w:themeColor="accent2" w:themeTint="66"/>
        <w:insideH w:val="single" w:sz="4" w:space="0" w:color="A9DBD6" w:themeColor="accent2" w:themeTint="66"/>
        <w:insideV w:val="single" w:sz="4" w:space="0" w:color="A9DBD6" w:themeColor="accent2" w:themeTint="66"/>
      </w:tblBorders>
      <w:tblCellMar>
        <w:top w:w="0" w:type="dxa"/>
        <w:left w:w="108" w:type="dxa"/>
        <w:bottom w:w="0" w:type="dxa"/>
        <w:right w:w="108" w:type="dxa"/>
      </w:tblCellMar>
    </w:tblPr>
    <w:tblStylePr w:type="firstRow">
      <w:rPr>
        <w:b/>
        <w:bCs/>
      </w:rPr>
      <w:tblPr/>
      <w:tcPr>
        <w:tcBorders>
          <w:bottom w:val="single" w:sz="12" w:space="0" w:color="7FCAC2" w:themeColor="accent2" w:themeTint="99"/>
        </w:tcBorders>
      </w:tcPr>
    </w:tblStylePr>
    <w:tblStylePr w:type="lastRow">
      <w:rPr>
        <w:b/>
        <w:bCs/>
      </w:rPr>
      <w:tblPr/>
      <w:tcPr>
        <w:tcBorders>
          <w:top w:val="double" w:sz="2" w:space="0" w:color="7FCAC2" w:themeColor="accent2"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F465A9"/>
    <w:pPr>
      <w:tabs>
        <w:tab w:val="center" w:pos="4513"/>
        <w:tab w:val="right" w:pos="9026"/>
      </w:tabs>
    </w:pPr>
  </w:style>
  <w:style w:type="character" w:customStyle="1" w:styleId="HeaderChar">
    <w:name w:val="Header Char"/>
    <w:basedOn w:val="DefaultParagraphFont"/>
    <w:link w:val="Header"/>
    <w:rsid w:val="00F465A9"/>
    <w:rPr>
      <w:sz w:val="24"/>
      <w:szCs w:val="24"/>
    </w:rPr>
  </w:style>
  <w:style w:type="paragraph" w:styleId="Footer">
    <w:name w:val="footer"/>
    <w:basedOn w:val="Normal"/>
    <w:link w:val="FooterChar"/>
    <w:uiPriority w:val="99"/>
    <w:unhideWhenUsed/>
    <w:rsid w:val="00F465A9"/>
    <w:pPr>
      <w:tabs>
        <w:tab w:val="center" w:pos="4513"/>
        <w:tab w:val="right" w:pos="9026"/>
      </w:tabs>
    </w:pPr>
  </w:style>
  <w:style w:type="character" w:customStyle="1" w:styleId="FooterChar">
    <w:name w:val="Footer Char"/>
    <w:basedOn w:val="DefaultParagraphFont"/>
    <w:link w:val="Footer"/>
    <w:uiPriority w:val="99"/>
    <w:rsid w:val="00F465A9"/>
    <w:rPr>
      <w:sz w:val="24"/>
      <w:szCs w:val="24"/>
    </w:rPr>
  </w:style>
  <w:style w:type="paragraph" w:styleId="FootnoteText">
    <w:name w:val="footnote text"/>
    <w:basedOn w:val="Normal"/>
    <w:link w:val="FootnoteTextChar"/>
    <w:uiPriority w:val="99"/>
    <w:semiHidden/>
    <w:unhideWhenUsed/>
    <w:rsid w:val="006E1966"/>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semiHidden/>
    <w:rsid w:val="006E1966"/>
    <w:rPr>
      <w:rFonts w:asciiTheme="minorHAnsi" w:eastAsiaTheme="minorEastAsia" w:hAnsiTheme="minorHAnsi" w:cstheme="minorBidi"/>
      <w:sz w:val="24"/>
      <w:szCs w:val="24"/>
      <w:lang w:eastAsia="en-US"/>
    </w:rPr>
  </w:style>
  <w:style w:type="character" w:styleId="FootnoteReference">
    <w:name w:val="footnote reference"/>
    <w:basedOn w:val="DefaultParagraphFont"/>
    <w:uiPriority w:val="99"/>
    <w:unhideWhenUsed/>
    <w:rsid w:val="006E1966"/>
    <w:rPr>
      <w:vertAlign w:val="superscript"/>
    </w:rPr>
  </w:style>
  <w:style w:type="paragraph" w:styleId="Revision">
    <w:name w:val="Revision"/>
    <w:hidden/>
    <w:uiPriority w:val="99"/>
    <w:semiHidden/>
    <w:rsid w:val="005D5B2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07D4D"/>
    <w:pPr>
      <w:keepNext/>
      <w:keepLines/>
      <w:spacing w:before="240"/>
      <w:outlineLvl w:val="0"/>
    </w:pPr>
    <w:rPr>
      <w:rFonts w:asciiTheme="majorHAnsi" w:eastAsiaTheme="majorEastAsia" w:hAnsiTheme="majorHAnsi" w:cstheme="majorBidi"/>
      <w:color w:val="752F5B"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7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5553"/>
    <w:pPr>
      <w:ind w:left="720"/>
      <w:contextualSpacing/>
    </w:pPr>
  </w:style>
  <w:style w:type="character" w:styleId="Hyperlink">
    <w:name w:val="Hyperlink"/>
    <w:basedOn w:val="DefaultParagraphFont"/>
    <w:uiPriority w:val="99"/>
    <w:rsid w:val="00075CDD"/>
    <w:rPr>
      <w:color w:val="2B6881" w:themeColor="hyperlink"/>
      <w:u w:val="single"/>
    </w:rPr>
  </w:style>
  <w:style w:type="paragraph" w:styleId="BalloonText">
    <w:name w:val="Balloon Text"/>
    <w:basedOn w:val="Normal"/>
    <w:link w:val="BalloonTextChar"/>
    <w:rsid w:val="00234960"/>
    <w:rPr>
      <w:rFonts w:ascii="Tahoma" w:hAnsi="Tahoma" w:cs="Tahoma"/>
      <w:sz w:val="16"/>
      <w:szCs w:val="16"/>
    </w:rPr>
  </w:style>
  <w:style w:type="character" w:customStyle="1" w:styleId="BalloonTextChar">
    <w:name w:val="Balloon Text Char"/>
    <w:basedOn w:val="DefaultParagraphFont"/>
    <w:link w:val="BalloonText"/>
    <w:rsid w:val="00234960"/>
    <w:rPr>
      <w:rFonts w:ascii="Tahoma" w:hAnsi="Tahoma" w:cs="Tahoma"/>
      <w:sz w:val="16"/>
      <w:szCs w:val="16"/>
    </w:rPr>
  </w:style>
  <w:style w:type="character" w:styleId="CommentReference">
    <w:name w:val="annotation reference"/>
    <w:basedOn w:val="DefaultParagraphFont"/>
    <w:rsid w:val="00234960"/>
    <w:rPr>
      <w:sz w:val="16"/>
      <w:szCs w:val="16"/>
    </w:rPr>
  </w:style>
  <w:style w:type="paragraph" w:styleId="CommentText">
    <w:name w:val="annotation text"/>
    <w:basedOn w:val="Normal"/>
    <w:link w:val="CommentTextChar"/>
    <w:rsid w:val="00234960"/>
    <w:rPr>
      <w:sz w:val="20"/>
      <w:szCs w:val="20"/>
    </w:rPr>
  </w:style>
  <w:style w:type="character" w:customStyle="1" w:styleId="CommentTextChar">
    <w:name w:val="Comment Text Char"/>
    <w:basedOn w:val="DefaultParagraphFont"/>
    <w:link w:val="CommentText"/>
    <w:rsid w:val="00234960"/>
  </w:style>
  <w:style w:type="paragraph" w:styleId="CommentSubject">
    <w:name w:val="annotation subject"/>
    <w:basedOn w:val="CommentText"/>
    <w:next w:val="CommentText"/>
    <w:link w:val="CommentSubjectChar"/>
    <w:rsid w:val="00234960"/>
    <w:rPr>
      <w:b/>
      <w:bCs/>
    </w:rPr>
  </w:style>
  <w:style w:type="character" w:customStyle="1" w:styleId="CommentSubjectChar">
    <w:name w:val="Comment Subject Char"/>
    <w:basedOn w:val="CommentTextChar"/>
    <w:link w:val="CommentSubject"/>
    <w:rsid w:val="00234960"/>
    <w:rPr>
      <w:b/>
      <w:bCs/>
    </w:rPr>
  </w:style>
  <w:style w:type="character" w:customStyle="1" w:styleId="Heading1Char">
    <w:name w:val="Heading 1 Char"/>
    <w:basedOn w:val="DefaultParagraphFont"/>
    <w:link w:val="Heading1"/>
    <w:rsid w:val="00307D4D"/>
    <w:rPr>
      <w:rFonts w:asciiTheme="majorHAnsi" w:eastAsiaTheme="majorEastAsia" w:hAnsiTheme="majorHAnsi" w:cstheme="majorBidi"/>
      <w:color w:val="752F5B" w:themeColor="accent1" w:themeShade="BF"/>
      <w:sz w:val="32"/>
      <w:szCs w:val="32"/>
    </w:rPr>
  </w:style>
  <w:style w:type="table" w:customStyle="1" w:styleId="GridTable1LightAccent2">
    <w:name w:val="Grid Table 1 Light Accent 2"/>
    <w:basedOn w:val="TableNormal"/>
    <w:uiPriority w:val="46"/>
    <w:rsid w:val="00307D4D"/>
    <w:tblPr>
      <w:tblStyleRowBandSize w:val="1"/>
      <w:tblStyleColBandSize w:val="1"/>
      <w:tblInd w:w="0" w:type="dxa"/>
      <w:tblBorders>
        <w:top w:val="single" w:sz="4" w:space="0" w:color="A9DBD6" w:themeColor="accent2" w:themeTint="66"/>
        <w:left w:val="single" w:sz="4" w:space="0" w:color="A9DBD6" w:themeColor="accent2" w:themeTint="66"/>
        <w:bottom w:val="single" w:sz="4" w:space="0" w:color="A9DBD6" w:themeColor="accent2" w:themeTint="66"/>
        <w:right w:val="single" w:sz="4" w:space="0" w:color="A9DBD6" w:themeColor="accent2" w:themeTint="66"/>
        <w:insideH w:val="single" w:sz="4" w:space="0" w:color="A9DBD6" w:themeColor="accent2" w:themeTint="66"/>
        <w:insideV w:val="single" w:sz="4" w:space="0" w:color="A9DBD6" w:themeColor="accent2" w:themeTint="66"/>
      </w:tblBorders>
      <w:tblCellMar>
        <w:top w:w="0" w:type="dxa"/>
        <w:left w:w="108" w:type="dxa"/>
        <w:bottom w:w="0" w:type="dxa"/>
        <w:right w:w="108" w:type="dxa"/>
      </w:tblCellMar>
    </w:tblPr>
    <w:tblStylePr w:type="firstRow">
      <w:rPr>
        <w:b/>
        <w:bCs/>
      </w:rPr>
      <w:tblPr/>
      <w:tcPr>
        <w:tcBorders>
          <w:bottom w:val="single" w:sz="12" w:space="0" w:color="7FCAC2" w:themeColor="accent2" w:themeTint="99"/>
        </w:tcBorders>
      </w:tcPr>
    </w:tblStylePr>
    <w:tblStylePr w:type="lastRow">
      <w:rPr>
        <w:b/>
        <w:bCs/>
      </w:rPr>
      <w:tblPr/>
      <w:tcPr>
        <w:tcBorders>
          <w:top w:val="double" w:sz="2" w:space="0" w:color="7FCAC2" w:themeColor="accent2"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F465A9"/>
    <w:pPr>
      <w:tabs>
        <w:tab w:val="center" w:pos="4513"/>
        <w:tab w:val="right" w:pos="9026"/>
      </w:tabs>
    </w:pPr>
  </w:style>
  <w:style w:type="character" w:customStyle="1" w:styleId="HeaderChar">
    <w:name w:val="Header Char"/>
    <w:basedOn w:val="DefaultParagraphFont"/>
    <w:link w:val="Header"/>
    <w:rsid w:val="00F465A9"/>
    <w:rPr>
      <w:sz w:val="24"/>
      <w:szCs w:val="24"/>
    </w:rPr>
  </w:style>
  <w:style w:type="paragraph" w:styleId="Footer">
    <w:name w:val="footer"/>
    <w:basedOn w:val="Normal"/>
    <w:link w:val="FooterChar"/>
    <w:uiPriority w:val="99"/>
    <w:unhideWhenUsed/>
    <w:rsid w:val="00F465A9"/>
    <w:pPr>
      <w:tabs>
        <w:tab w:val="center" w:pos="4513"/>
        <w:tab w:val="right" w:pos="9026"/>
      </w:tabs>
    </w:pPr>
  </w:style>
  <w:style w:type="character" w:customStyle="1" w:styleId="FooterChar">
    <w:name w:val="Footer Char"/>
    <w:basedOn w:val="DefaultParagraphFont"/>
    <w:link w:val="Footer"/>
    <w:uiPriority w:val="99"/>
    <w:rsid w:val="00F465A9"/>
    <w:rPr>
      <w:sz w:val="24"/>
      <w:szCs w:val="24"/>
    </w:rPr>
  </w:style>
  <w:style w:type="paragraph" w:styleId="FootnoteText">
    <w:name w:val="footnote text"/>
    <w:basedOn w:val="Normal"/>
    <w:link w:val="FootnoteTextChar"/>
    <w:uiPriority w:val="99"/>
    <w:semiHidden/>
    <w:unhideWhenUsed/>
    <w:rsid w:val="006E1966"/>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semiHidden/>
    <w:rsid w:val="006E1966"/>
    <w:rPr>
      <w:rFonts w:asciiTheme="minorHAnsi" w:eastAsiaTheme="minorEastAsia" w:hAnsiTheme="minorHAnsi" w:cstheme="minorBidi"/>
      <w:sz w:val="24"/>
      <w:szCs w:val="24"/>
      <w:lang w:eastAsia="en-US"/>
    </w:rPr>
  </w:style>
  <w:style w:type="character" w:styleId="FootnoteReference">
    <w:name w:val="footnote reference"/>
    <w:basedOn w:val="DefaultParagraphFont"/>
    <w:uiPriority w:val="99"/>
    <w:unhideWhenUsed/>
    <w:rsid w:val="006E1966"/>
    <w:rPr>
      <w:vertAlign w:val="superscript"/>
    </w:rPr>
  </w:style>
  <w:style w:type="paragraph" w:styleId="Revision">
    <w:name w:val="Revision"/>
    <w:hidden/>
    <w:uiPriority w:val="99"/>
    <w:semiHidden/>
    <w:rsid w:val="005D5B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uk.depaulcharity.org/sites/default/files/Depaul-UK-Report-Danger-Zones-and-Stepping-Stones-April-2016.pdf"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rachel.hurcombe@homelesslink.org.uk" TargetMode="Externa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Homeless Link">
      <a:dk1>
        <a:sysClr val="windowText" lastClr="000000"/>
      </a:dk1>
      <a:lt1>
        <a:srgbClr val="FFFFFF"/>
      </a:lt1>
      <a:dk2>
        <a:srgbClr val="737373"/>
      </a:dk2>
      <a:lt2>
        <a:srgbClr val="E7E6E6"/>
      </a:lt2>
      <a:accent1>
        <a:srgbClr val="9D3F7B"/>
      </a:accent1>
      <a:accent2>
        <a:srgbClr val="3D948B"/>
      </a:accent2>
      <a:accent3>
        <a:srgbClr val="ED9C33"/>
      </a:accent3>
      <a:accent4>
        <a:srgbClr val="D86899"/>
      </a:accent4>
      <a:accent5>
        <a:srgbClr val="6BB2CE"/>
      </a:accent5>
      <a:accent6>
        <a:srgbClr val="E5516C"/>
      </a:accent6>
      <a:hlink>
        <a:srgbClr val="2B6881"/>
      </a:hlink>
      <a:folHlink>
        <a:srgbClr val="53214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3582</Words>
  <Characters>20424</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Homeless Link</Company>
  <LinksUpToDate>false</LinksUpToDate>
  <CharactersWithSpaces>23959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Mathie</dc:creator>
  <cp:lastModifiedBy>Becky  Hug</cp:lastModifiedBy>
  <cp:revision>2</cp:revision>
  <dcterms:created xsi:type="dcterms:W3CDTF">2016-09-23T17:59:00Z</dcterms:created>
  <dcterms:modified xsi:type="dcterms:W3CDTF">2016-09-23T17:59:00Z</dcterms:modified>
</cp:coreProperties>
</file>